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RPr="002811C8" w:rsidTr="006B7272">
        <w:trPr>
          <w:trHeight w:val="1200"/>
        </w:trPr>
        <w:tc>
          <w:tcPr>
            <w:tcW w:w="3440" w:type="dxa"/>
          </w:tcPr>
          <w:p w:rsidR="00834DAD" w:rsidRPr="002811C8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3166" w:type="dxa"/>
            <w:gridSpan w:val="2"/>
            <w:hideMark/>
          </w:tcPr>
          <w:p w:rsidR="00834DAD" w:rsidRPr="002811C8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2811C8"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 w:rsidRPr="002811C8"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Pr="002811C8" w:rsidRDefault="00834DAD" w:rsidP="00BE446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right"/>
            </w:pPr>
          </w:p>
        </w:tc>
      </w:tr>
      <w:tr w:rsidR="00834DAD" w:rsidRPr="002811C8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Pr="002811C8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:rsidR="00834DAD" w:rsidRPr="002811C8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2811C8">
              <w:rPr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Pr="002811C8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2811C8">
              <w:rPr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Pr="002811C8" w:rsidRDefault="00834D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2811C8">
              <w:rPr>
                <w:b/>
                <w:bCs/>
                <w:sz w:val="19"/>
                <w:szCs w:val="19"/>
              </w:rPr>
              <w:t>ПОСТАНОВЛЕНИЕ</w:t>
            </w:r>
          </w:p>
          <w:p w:rsidR="00834DAD" w:rsidRPr="002811C8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19"/>
                <w:szCs w:val="19"/>
              </w:rPr>
            </w:pPr>
          </w:p>
          <w:p w:rsidR="00834DAD" w:rsidRPr="002811C8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2811C8">
              <w:rPr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Pr="002811C8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2811C8">
              <w:rPr>
                <w:b/>
                <w:bCs/>
                <w:sz w:val="19"/>
                <w:szCs w:val="19"/>
              </w:rPr>
              <w:t>ЩЫЩ МАЙ МУНИЦИПАЛЬНЭ РАЙОНЫМ И Щ</w:t>
            </w:r>
            <w:proofErr w:type="gramStart"/>
            <w:r w:rsidRPr="002811C8">
              <w:rPr>
                <w:b/>
                <w:bCs/>
                <w:sz w:val="19"/>
                <w:szCs w:val="19"/>
              </w:rPr>
              <w:t>I</w:t>
            </w:r>
            <w:proofErr w:type="gramEnd"/>
            <w:r w:rsidRPr="002811C8">
              <w:rPr>
                <w:b/>
                <w:bCs/>
                <w:sz w:val="19"/>
                <w:szCs w:val="19"/>
              </w:rPr>
              <w:t>ЫПIЭ АДМИНИСТРАЦЭ</w:t>
            </w:r>
          </w:p>
          <w:p w:rsidR="00834DAD" w:rsidRPr="002811C8" w:rsidRDefault="00834D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2811C8">
              <w:rPr>
                <w:b/>
                <w:bCs/>
                <w:sz w:val="19"/>
                <w:szCs w:val="19"/>
              </w:rPr>
              <w:t>УНАФЭ</w:t>
            </w:r>
          </w:p>
          <w:p w:rsidR="00834DAD" w:rsidRPr="002811C8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</w:p>
          <w:p w:rsidR="00834DAD" w:rsidRPr="002811C8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2811C8">
              <w:rPr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Pr="002811C8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2811C8">
              <w:rPr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Pr="002811C8" w:rsidRDefault="00834DA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2811C8">
              <w:rPr>
                <w:b/>
                <w:bCs/>
                <w:sz w:val="19"/>
                <w:szCs w:val="19"/>
              </w:rPr>
              <w:t>БЕГИМИ</w:t>
            </w:r>
          </w:p>
          <w:p w:rsidR="00834DAD" w:rsidRPr="002811C8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34DAD" w:rsidRPr="002811C8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Pr="002811C8" w:rsidRDefault="00750BC5" w:rsidP="000827F0">
            <w:pPr>
              <w:autoSpaceDE w:val="0"/>
              <w:autoSpaceDN w:val="0"/>
              <w:adjustRightInd w:val="0"/>
              <w:ind w:firstLine="459"/>
              <w:rPr>
                <w:b/>
                <w:bCs/>
                <w:sz w:val="24"/>
                <w:szCs w:val="24"/>
              </w:rPr>
            </w:pPr>
            <w:r w:rsidRPr="002811C8">
              <w:rPr>
                <w:b/>
                <w:bCs/>
                <w:sz w:val="24"/>
                <w:szCs w:val="24"/>
              </w:rPr>
              <w:t xml:space="preserve">  </w:t>
            </w:r>
            <w:r w:rsidR="00834DAD" w:rsidRPr="002811C8">
              <w:rPr>
                <w:b/>
                <w:bCs/>
                <w:sz w:val="24"/>
                <w:szCs w:val="24"/>
              </w:rPr>
              <w:t>_______</w:t>
            </w:r>
            <w:r w:rsidR="000827F0">
              <w:rPr>
                <w:b/>
                <w:bCs/>
                <w:sz w:val="24"/>
                <w:szCs w:val="24"/>
              </w:rPr>
              <w:t>30.08.2023 г.</w:t>
            </w:r>
            <w:r w:rsidR="00834DAD" w:rsidRPr="002811C8">
              <w:rPr>
                <w:b/>
                <w:bCs/>
                <w:sz w:val="24"/>
                <w:szCs w:val="24"/>
              </w:rPr>
              <w:t>____________</w:t>
            </w:r>
          </w:p>
        </w:tc>
        <w:tc>
          <w:tcPr>
            <w:tcW w:w="5042" w:type="dxa"/>
            <w:gridSpan w:val="2"/>
            <w:hideMark/>
          </w:tcPr>
          <w:p w:rsidR="00834DAD" w:rsidRPr="002811C8" w:rsidRDefault="00834DAD" w:rsidP="000827F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№ ______</w:t>
            </w:r>
            <w:r w:rsidR="000827F0">
              <w:rPr>
                <w:sz w:val="24"/>
                <w:szCs w:val="24"/>
              </w:rPr>
              <w:t>487</w:t>
            </w:r>
            <w:r w:rsidRPr="002811C8">
              <w:rPr>
                <w:sz w:val="24"/>
                <w:szCs w:val="24"/>
              </w:rPr>
              <w:t>___________</w:t>
            </w:r>
          </w:p>
        </w:tc>
      </w:tr>
      <w:tr w:rsidR="00834DAD" w:rsidRPr="002811C8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Pr="002811C8" w:rsidRDefault="00834D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г. Майский</w:t>
            </w:r>
          </w:p>
        </w:tc>
      </w:tr>
    </w:tbl>
    <w:p w:rsidR="00834DAD" w:rsidRPr="002811C8" w:rsidRDefault="00834DAD" w:rsidP="00834DA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96C56" w:rsidRPr="002811C8" w:rsidRDefault="00396C56" w:rsidP="00396C56">
      <w:pPr>
        <w:jc w:val="center"/>
        <w:rPr>
          <w:b/>
          <w:sz w:val="28"/>
          <w:szCs w:val="28"/>
        </w:rPr>
      </w:pPr>
      <w:r w:rsidRPr="002811C8">
        <w:rPr>
          <w:b/>
          <w:sz w:val="28"/>
          <w:szCs w:val="28"/>
        </w:rPr>
        <w:t xml:space="preserve">Об утверждении программы </w:t>
      </w:r>
    </w:p>
    <w:p w:rsidR="00396C56" w:rsidRPr="002811C8" w:rsidRDefault="00396C56" w:rsidP="00396C56">
      <w:pPr>
        <w:jc w:val="center"/>
        <w:rPr>
          <w:b/>
          <w:sz w:val="28"/>
          <w:szCs w:val="28"/>
        </w:rPr>
      </w:pPr>
      <w:r w:rsidRPr="002811C8">
        <w:rPr>
          <w:b/>
          <w:sz w:val="28"/>
          <w:szCs w:val="27"/>
        </w:rPr>
        <w:t>«Защита населения и территории Майского муниципального района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</w:t>
      </w:r>
      <w:r w:rsidR="002811C8" w:rsidRPr="002811C8">
        <w:rPr>
          <w:b/>
          <w:sz w:val="28"/>
          <w:szCs w:val="27"/>
        </w:rPr>
        <w:br/>
        <w:t>на 2024-2026 годы</w:t>
      </w:r>
      <w:r w:rsidRPr="002811C8">
        <w:rPr>
          <w:b/>
          <w:sz w:val="28"/>
          <w:szCs w:val="27"/>
        </w:rPr>
        <w:t>»</w:t>
      </w:r>
    </w:p>
    <w:p w:rsidR="004646C9" w:rsidRPr="002811C8" w:rsidRDefault="004646C9" w:rsidP="00396C56">
      <w:pPr>
        <w:pStyle w:val="11"/>
        <w:ind w:firstLine="0"/>
        <w:jc w:val="center"/>
        <w:rPr>
          <w:b/>
          <w:bCs/>
          <w:color w:val="000000"/>
        </w:rPr>
      </w:pPr>
    </w:p>
    <w:p w:rsidR="00396C56" w:rsidRPr="002811C8" w:rsidRDefault="00396C56" w:rsidP="00C35048">
      <w:pPr>
        <w:spacing w:line="300" w:lineRule="exact"/>
        <w:ind w:firstLine="709"/>
        <w:jc w:val="both"/>
        <w:rPr>
          <w:b/>
          <w:sz w:val="28"/>
          <w:szCs w:val="28"/>
        </w:rPr>
      </w:pPr>
      <w:r w:rsidRPr="002811C8">
        <w:rPr>
          <w:sz w:val="28"/>
          <w:szCs w:val="28"/>
        </w:rPr>
        <w:t xml:space="preserve">В соответствии со статьей 179 Бюджетного </w:t>
      </w:r>
      <w:r w:rsidR="002156E3">
        <w:rPr>
          <w:sz w:val="28"/>
          <w:szCs w:val="28"/>
        </w:rPr>
        <w:t>кодекса Российской Федерации, пунктом 2 статьи</w:t>
      </w:r>
      <w:r w:rsidRPr="002811C8">
        <w:rPr>
          <w:sz w:val="28"/>
          <w:szCs w:val="28"/>
        </w:rPr>
        <w:t xml:space="preserve"> 11 </w:t>
      </w:r>
      <w:r w:rsidRPr="002811C8">
        <w:rPr>
          <w:sz w:val="28"/>
          <w:szCs w:val="21"/>
          <w:shd w:val="clear" w:color="auto" w:fill="FFFFFF"/>
        </w:rPr>
        <w:t xml:space="preserve">Федерального закона от 21.12.1994 № 68-ФЗ </w:t>
      </w:r>
      <w:r w:rsidRPr="002811C8">
        <w:rPr>
          <w:sz w:val="28"/>
          <w:szCs w:val="21"/>
          <w:shd w:val="clear" w:color="auto" w:fill="FFFFFF"/>
        </w:rPr>
        <w:br/>
        <w:t xml:space="preserve">«О защите населения и территорий от чрезвычайных ситуаций природного и техногенного характера», п. 2 ст. 8 </w:t>
      </w:r>
      <w:r w:rsidRPr="002811C8">
        <w:rPr>
          <w:sz w:val="28"/>
          <w:szCs w:val="26"/>
          <w:shd w:val="clear" w:color="auto" w:fill="FFFFFF"/>
        </w:rPr>
        <w:t xml:space="preserve">Федерального закона от 12.02.1998 </w:t>
      </w:r>
      <w:r w:rsidRPr="002811C8">
        <w:rPr>
          <w:sz w:val="28"/>
          <w:szCs w:val="26"/>
          <w:shd w:val="clear" w:color="auto" w:fill="FFFFFF"/>
        </w:rPr>
        <w:br/>
        <w:t>№ 28-ФЗ «О гражданской обороне»</w:t>
      </w:r>
      <w:r w:rsidRPr="002811C8">
        <w:rPr>
          <w:sz w:val="28"/>
          <w:szCs w:val="28"/>
        </w:rPr>
        <w:t xml:space="preserve">, местная администрация Майского муниципального района </w:t>
      </w:r>
      <w:r w:rsidRPr="002811C8">
        <w:rPr>
          <w:b/>
          <w:sz w:val="28"/>
          <w:szCs w:val="28"/>
        </w:rPr>
        <w:t xml:space="preserve">постановляет: </w:t>
      </w:r>
    </w:p>
    <w:p w:rsidR="00396C56" w:rsidRPr="002811C8" w:rsidRDefault="00396C56" w:rsidP="00C35048">
      <w:pPr>
        <w:spacing w:line="300" w:lineRule="exact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 xml:space="preserve">1. Утвердить прилагаемую программу </w:t>
      </w:r>
      <w:r w:rsidRPr="002811C8">
        <w:rPr>
          <w:sz w:val="28"/>
          <w:szCs w:val="27"/>
        </w:rPr>
        <w:t>«Защита населения и территории Майского муниципального района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</w:t>
      </w:r>
      <w:r w:rsidR="002811C8" w:rsidRPr="002811C8">
        <w:rPr>
          <w:sz w:val="28"/>
          <w:szCs w:val="27"/>
        </w:rPr>
        <w:t xml:space="preserve"> на 2024-2026 годы</w:t>
      </w:r>
      <w:r w:rsidRPr="002811C8">
        <w:rPr>
          <w:sz w:val="28"/>
          <w:szCs w:val="27"/>
        </w:rPr>
        <w:t>»</w:t>
      </w:r>
      <w:r w:rsidRPr="002811C8">
        <w:rPr>
          <w:sz w:val="28"/>
          <w:szCs w:val="28"/>
        </w:rPr>
        <w:t xml:space="preserve">. </w:t>
      </w:r>
    </w:p>
    <w:p w:rsidR="00396C56" w:rsidRPr="002811C8" w:rsidRDefault="00396C56" w:rsidP="00C35048">
      <w:pPr>
        <w:pStyle w:val="a5"/>
        <w:spacing w:line="300" w:lineRule="exact"/>
        <w:ind w:firstLine="709"/>
        <w:jc w:val="both"/>
        <w:rPr>
          <w:sz w:val="28"/>
        </w:rPr>
      </w:pPr>
      <w:r w:rsidRPr="002811C8">
        <w:rPr>
          <w:sz w:val="28"/>
        </w:rPr>
        <w:t>2. Настоящее постановление вступает в силу с 1 января 2024 года.</w:t>
      </w:r>
    </w:p>
    <w:p w:rsidR="00396C56" w:rsidRPr="002811C8" w:rsidRDefault="00396C56" w:rsidP="00C35048">
      <w:pPr>
        <w:pStyle w:val="a5"/>
        <w:spacing w:line="300" w:lineRule="exact"/>
        <w:ind w:firstLine="709"/>
        <w:jc w:val="both"/>
        <w:rPr>
          <w:sz w:val="28"/>
        </w:rPr>
      </w:pPr>
      <w:r w:rsidRPr="002811C8">
        <w:rPr>
          <w:sz w:val="28"/>
        </w:rPr>
        <w:t>3. Признать утратившим силу с 1 января 2024 года постановление местной администрации Майского муниципального района от 08.09.2020</w:t>
      </w:r>
      <w:r w:rsidR="002156E3">
        <w:rPr>
          <w:sz w:val="28"/>
        </w:rPr>
        <w:t xml:space="preserve"> </w:t>
      </w:r>
      <w:r w:rsidR="002156E3">
        <w:rPr>
          <w:sz w:val="28"/>
        </w:rPr>
        <w:br/>
      </w:r>
      <w:r w:rsidRPr="002811C8">
        <w:rPr>
          <w:sz w:val="28"/>
        </w:rPr>
        <w:t>№</w:t>
      </w:r>
      <w:r w:rsidR="002156E3">
        <w:rPr>
          <w:sz w:val="28"/>
        </w:rPr>
        <w:t> </w:t>
      </w:r>
      <w:r w:rsidRPr="002811C8">
        <w:rPr>
          <w:sz w:val="28"/>
        </w:rPr>
        <w:t>462</w:t>
      </w:r>
      <w:r w:rsidR="002156E3">
        <w:rPr>
          <w:sz w:val="28"/>
        </w:rPr>
        <w:t> </w:t>
      </w:r>
      <w:r w:rsidRPr="002811C8">
        <w:rPr>
          <w:sz w:val="28"/>
        </w:rPr>
        <w:t xml:space="preserve">«Об утверждении программы </w:t>
      </w:r>
      <w:r w:rsidRPr="002811C8">
        <w:rPr>
          <w:sz w:val="28"/>
          <w:szCs w:val="27"/>
        </w:rPr>
        <w:t>«Защита населения</w:t>
      </w:r>
      <w:r w:rsidR="002156E3">
        <w:rPr>
          <w:sz w:val="28"/>
          <w:szCs w:val="27"/>
        </w:rPr>
        <w:t xml:space="preserve"> </w:t>
      </w:r>
      <w:r w:rsidRPr="002811C8">
        <w:rPr>
          <w:sz w:val="28"/>
          <w:szCs w:val="27"/>
        </w:rPr>
        <w:t>и территории Майского муниципального района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объектах»</w:t>
      </w:r>
    </w:p>
    <w:p w:rsidR="004646C9" w:rsidRPr="002811C8" w:rsidRDefault="00C35048" w:rsidP="00C35048">
      <w:pPr>
        <w:pStyle w:val="af1"/>
        <w:spacing w:line="300" w:lineRule="exact"/>
        <w:ind w:right="-143" w:firstLine="709"/>
        <w:rPr>
          <w:szCs w:val="19"/>
        </w:rPr>
      </w:pPr>
      <w:r w:rsidRPr="002811C8">
        <w:t>4. </w:t>
      </w:r>
      <w:r w:rsidR="00396C56" w:rsidRPr="002811C8">
        <w:t>Настоящее постановление подлежит опубликованию в районной газете «Майские новости» и размещению 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 сети «Интернет».</w:t>
      </w:r>
    </w:p>
    <w:p w:rsidR="00C35048" w:rsidRPr="002811C8" w:rsidRDefault="00C35048" w:rsidP="00C35048">
      <w:pPr>
        <w:autoSpaceDE w:val="0"/>
        <w:autoSpaceDN w:val="0"/>
        <w:adjustRightInd w:val="0"/>
        <w:spacing w:line="300" w:lineRule="exact"/>
        <w:ind w:firstLine="709"/>
        <w:jc w:val="both"/>
        <w:outlineLvl w:val="0"/>
        <w:rPr>
          <w:sz w:val="28"/>
          <w:szCs w:val="28"/>
        </w:rPr>
      </w:pPr>
      <w:r w:rsidRPr="002811C8">
        <w:rPr>
          <w:color w:val="000000" w:themeColor="text1"/>
          <w:sz w:val="28"/>
          <w:szCs w:val="28"/>
        </w:rPr>
        <w:lastRenderedPageBreak/>
        <w:t>5</w:t>
      </w:r>
      <w:r w:rsidR="004646C9" w:rsidRPr="002811C8">
        <w:rPr>
          <w:color w:val="000000" w:themeColor="text1"/>
          <w:sz w:val="28"/>
          <w:szCs w:val="28"/>
        </w:rPr>
        <w:t>. </w:t>
      </w:r>
      <w:proofErr w:type="gramStart"/>
      <w:r w:rsidR="004646C9" w:rsidRPr="002811C8">
        <w:rPr>
          <w:sz w:val="28"/>
          <w:szCs w:val="28"/>
        </w:rPr>
        <w:t>Контроль за</w:t>
      </w:r>
      <w:proofErr w:type="gramEnd"/>
      <w:r w:rsidR="004646C9" w:rsidRPr="002811C8">
        <w:rPr>
          <w:sz w:val="28"/>
          <w:szCs w:val="28"/>
        </w:rPr>
        <w:t xml:space="preserve"> исполнением настоящего постановления возложить </w:t>
      </w:r>
      <w:r w:rsidR="004646C9" w:rsidRPr="002811C8">
        <w:rPr>
          <w:sz w:val="28"/>
          <w:szCs w:val="28"/>
        </w:rPr>
        <w:br/>
      </w:r>
      <w:r w:rsidRPr="002811C8">
        <w:rPr>
          <w:sz w:val="28"/>
          <w:szCs w:val="28"/>
        </w:rPr>
        <w:t>на  помощника главы местной администрации по вопросам гражданской обороны, чрезвычайных ситуаций и мобилизационной работе Строева А.В.</w:t>
      </w:r>
    </w:p>
    <w:p w:rsidR="00294FC3" w:rsidRPr="002811C8" w:rsidRDefault="000827F0" w:rsidP="00396C56">
      <w:pPr>
        <w:pStyle w:val="a5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71CF1A9" wp14:editId="4C6FA089">
            <wp:simplePos x="0" y="0"/>
            <wp:positionH relativeFrom="column">
              <wp:posOffset>2815590</wp:posOffset>
            </wp:positionH>
            <wp:positionV relativeFrom="paragraph">
              <wp:posOffset>41910</wp:posOffset>
            </wp:positionV>
            <wp:extent cx="1544955" cy="156972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 для документов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4955" cy="1569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29E5" w:rsidRPr="002811C8" w:rsidRDefault="009129E5" w:rsidP="009129E5">
      <w:pPr>
        <w:pStyle w:val="a5"/>
        <w:ind w:firstLine="709"/>
        <w:jc w:val="both"/>
        <w:rPr>
          <w:sz w:val="28"/>
          <w:lang w:bidi="ru-RU"/>
        </w:rPr>
      </w:pPr>
    </w:p>
    <w:p w:rsidR="00B24F2A" w:rsidRPr="002811C8" w:rsidRDefault="00294FC3" w:rsidP="00B24F2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Глава</w:t>
      </w:r>
      <w:r w:rsidR="00B24F2A" w:rsidRPr="002811C8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</w:p>
    <w:p w:rsidR="00B24F2A" w:rsidRPr="002811C8" w:rsidRDefault="00B24F2A" w:rsidP="00B24F2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 xml:space="preserve">Майского муниципального района </w:t>
      </w:r>
      <w:r w:rsidRPr="002811C8">
        <w:rPr>
          <w:rFonts w:ascii="Times New Roman" w:hAnsi="Times New Roman" w:cs="Times New Roman"/>
          <w:sz w:val="28"/>
          <w:szCs w:val="28"/>
        </w:rPr>
        <w:tab/>
      </w:r>
      <w:r w:rsidRPr="002811C8">
        <w:rPr>
          <w:rFonts w:ascii="Times New Roman" w:hAnsi="Times New Roman" w:cs="Times New Roman"/>
          <w:sz w:val="28"/>
          <w:szCs w:val="28"/>
        </w:rPr>
        <w:tab/>
      </w:r>
      <w:r w:rsidRPr="002811C8">
        <w:rPr>
          <w:rFonts w:ascii="Times New Roman" w:hAnsi="Times New Roman" w:cs="Times New Roman"/>
          <w:sz w:val="28"/>
          <w:szCs w:val="28"/>
        </w:rPr>
        <w:tab/>
      </w:r>
      <w:r w:rsidRPr="002811C8">
        <w:rPr>
          <w:rFonts w:ascii="Times New Roman" w:hAnsi="Times New Roman" w:cs="Times New Roman"/>
          <w:sz w:val="28"/>
          <w:szCs w:val="28"/>
        </w:rPr>
        <w:tab/>
      </w:r>
      <w:r w:rsidRPr="002811C8">
        <w:rPr>
          <w:rFonts w:ascii="Times New Roman" w:hAnsi="Times New Roman" w:cs="Times New Roman"/>
          <w:sz w:val="28"/>
          <w:szCs w:val="28"/>
        </w:rPr>
        <w:tab/>
      </w:r>
      <w:r w:rsidR="00294FC3" w:rsidRPr="002811C8">
        <w:rPr>
          <w:rFonts w:ascii="Times New Roman" w:hAnsi="Times New Roman" w:cs="Times New Roman"/>
          <w:sz w:val="28"/>
          <w:szCs w:val="28"/>
        </w:rPr>
        <w:t>Т.В. Саенко</w:t>
      </w:r>
    </w:p>
    <w:p w:rsidR="00C35048" w:rsidRPr="002811C8" w:rsidRDefault="00C35048" w:rsidP="00B24F2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35048" w:rsidRPr="002811C8" w:rsidRDefault="00C35048" w:rsidP="00B24F2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35048" w:rsidRPr="002811C8" w:rsidRDefault="00C35048" w:rsidP="00C3504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C35048" w:rsidRPr="002811C8" w:rsidSect="002811C8">
          <w:headerReference w:type="default" r:id="rId11"/>
          <w:pgSz w:w="11906" w:h="16838" w:code="9"/>
          <w:pgMar w:top="567" w:right="851" w:bottom="851" w:left="1701" w:header="284" w:footer="720" w:gutter="0"/>
          <w:cols w:space="720"/>
          <w:titlePg/>
          <w:docGrid w:linePitch="360"/>
        </w:sectPr>
      </w:pPr>
      <w:bookmarkStart w:id="0" w:name="_GoBack"/>
      <w:bookmarkEnd w:id="0"/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387"/>
      </w:tblGrid>
      <w:tr w:rsidR="002811C8" w:rsidRPr="002811C8" w:rsidTr="002811C8">
        <w:tc>
          <w:tcPr>
            <w:tcW w:w="4077" w:type="dxa"/>
          </w:tcPr>
          <w:p w:rsidR="002811C8" w:rsidRPr="002811C8" w:rsidRDefault="002811C8" w:rsidP="002811C8">
            <w:pPr>
              <w:rPr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2811C8" w:rsidRPr="002811C8" w:rsidRDefault="002811C8" w:rsidP="002811C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2811C8" w:rsidRPr="002811C8" w:rsidRDefault="002811C8" w:rsidP="002811C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постановлением местной администрации Майского муниципального района</w:t>
            </w:r>
          </w:p>
          <w:p w:rsidR="002811C8" w:rsidRPr="002811C8" w:rsidRDefault="002811C8" w:rsidP="002811C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1B65B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                     </w:t>
            </w:r>
            <w:r w:rsidRPr="002811C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№  </w:t>
            </w:r>
          </w:p>
        </w:tc>
      </w:tr>
    </w:tbl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caps/>
          <w:sz w:val="28"/>
          <w:szCs w:val="28"/>
        </w:rPr>
      </w:pPr>
      <w:r w:rsidRPr="002811C8">
        <w:rPr>
          <w:rFonts w:ascii="Times New Roman" w:hAnsi="Times New Roman" w:cs="Times New Roman"/>
          <w:caps/>
          <w:sz w:val="28"/>
          <w:szCs w:val="28"/>
        </w:rPr>
        <w:t>программа</w:t>
      </w:r>
    </w:p>
    <w:p w:rsidR="002811C8" w:rsidRPr="002811C8" w:rsidRDefault="002811C8" w:rsidP="002811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территории Майского муниципального района Кабардино-Балкарской Республики  от чрезвычайных ситуаций </w:t>
      </w:r>
      <w:r w:rsidRPr="002811C8">
        <w:rPr>
          <w:rFonts w:ascii="Times New Roman" w:hAnsi="Times New Roman" w:cs="Times New Roman"/>
          <w:sz w:val="28"/>
          <w:szCs w:val="28"/>
        </w:rPr>
        <w:br/>
        <w:t xml:space="preserve">природного и техногенного характера, обеспечение пожарной </w:t>
      </w:r>
      <w:r w:rsidRPr="002811C8">
        <w:rPr>
          <w:rFonts w:ascii="Times New Roman" w:hAnsi="Times New Roman" w:cs="Times New Roman"/>
          <w:sz w:val="28"/>
          <w:szCs w:val="28"/>
        </w:rPr>
        <w:br/>
        <w:t>безопасности и безопасности людей на водных объектах»</w:t>
      </w:r>
    </w:p>
    <w:p w:rsidR="002811C8" w:rsidRPr="002811C8" w:rsidRDefault="002811C8" w:rsidP="002811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на 2024-2026 годы</w:t>
      </w:r>
    </w:p>
    <w:p w:rsidR="002811C8" w:rsidRPr="002811C8" w:rsidRDefault="002811C8" w:rsidP="002811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811C8" w:rsidRPr="002811C8" w:rsidRDefault="002811C8" w:rsidP="002811C8">
      <w:pPr>
        <w:jc w:val="center"/>
        <w:rPr>
          <w:b/>
          <w:sz w:val="28"/>
          <w:szCs w:val="28"/>
        </w:rPr>
      </w:pPr>
      <w:r w:rsidRPr="002811C8">
        <w:rPr>
          <w:b/>
          <w:sz w:val="28"/>
          <w:szCs w:val="28"/>
        </w:rPr>
        <w:t>Паспорт программы</w:t>
      </w:r>
    </w:p>
    <w:tbl>
      <w:tblPr>
        <w:tblStyle w:val="aa"/>
        <w:tblW w:w="9417" w:type="dxa"/>
        <w:tblLook w:val="04A0" w:firstRow="1" w:lastRow="0" w:firstColumn="1" w:lastColumn="0" w:noHBand="0" w:noVBand="1"/>
      </w:tblPr>
      <w:tblGrid>
        <w:gridCol w:w="3345"/>
        <w:gridCol w:w="6072"/>
      </w:tblGrid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rPr>
                <w:sz w:val="28"/>
                <w:szCs w:val="27"/>
              </w:rPr>
            </w:pPr>
            <w:r w:rsidRPr="002811C8">
              <w:rPr>
                <w:sz w:val="28"/>
                <w:szCs w:val="27"/>
              </w:rPr>
              <w:t>Наименование</w:t>
            </w:r>
          </w:p>
          <w:p w:rsidR="002811C8" w:rsidRPr="002811C8" w:rsidRDefault="002811C8" w:rsidP="002811C8">
            <w:pPr>
              <w:rPr>
                <w:sz w:val="28"/>
                <w:szCs w:val="27"/>
              </w:rPr>
            </w:pPr>
            <w:r w:rsidRPr="002811C8">
              <w:rPr>
                <w:sz w:val="28"/>
                <w:szCs w:val="27"/>
              </w:rPr>
              <w:t>программы</w:t>
            </w:r>
          </w:p>
        </w:tc>
        <w:tc>
          <w:tcPr>
            <w:tcW w:w="6072" w:type="dxa"/>
          </w:tcPr>
          <w:p w:rsidR="002811C8" w:rsidRPr="002811C8" w:rsidRDefault="002811C8" w:rsidP="002811C8">
            <w:pPr>
              <w:jc w:val="both"/>
              <w:rPr>
                <w:sz w:val="28"/>
                <w:szCs w:val="27"/>
              </w:rPr>
            </w:pPr>
            <w:r w:rsidRPr="002811C8">
              <w:rPr>
                <w:sz w:val="28"/>
                <w:szCs w:val="27"/>
              </w:rPr>
              <w:t>Защита населения и территории Майского муниципального района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rPr>
                <w:sz w:val="28"/>
                <w:szCs w:val="27"/>
              </w:rPr>
            </w:pPr>
            <w:r w:rsidRPr="002811C8">
              <w:rPr>
                <w:sz w:val="28"/>
                <w:szCs w:val="27"/>
              </w:rPr>
              <w:t xml:space="preserve">Основание </w:t>
            </w:r>
            <w:proofErr w:type="gramStart"/>
            <w:r w:rsidRPr="002811C8">
              <w:rPr>
                <w:sz w:val="28"/>
                <w:szCs w:val="27"/>
              </w:rPr>
              <w:t>для</w:t>
            </w:r>
            <w:proofErr w:type="gramEnd"/>
          </w:p>
          <w:p w:rsidR="002811C8" w:rsidRPr="002811C8" w:rsidRDefault="002811C8" w:rsidP="002811C8">
            <w:pPr>
              <w:rPr>
                <w:sz w:val="28"/>
                <w:szCs w:val="27"/>
              </w:rPr>
            </w:pPr>
            <w:r w:rsidRPr="002811C8">
              <w:rPr>
                <w:sz w:val="28"/>
                <w:szCs w:val="27"/>
              </w:rPr>
              <w:t>разработки программы</w:t>
            </w:r>
          </w:p>
        </w:tc>
        <w:tc>
          <w:tcPr>
            <w:tcW w:w="6072" w:type="dxa"/>
          </w:tcPr>
          <w:p w:rsidR="002811C8" w:rsidRPr="002811C8" w:rsidRDefault="002811C8" w:rsidP="002811C8">
            <w:pPr>
              <w:jc w:val="both"/>
              <w:rPr>
                <w:sz w:val="28"/>
                <w:szCs w:val="27"/>
              </w:rPr>
            </w:pPr>
            <w:r w:rsidRPr="002811C8">
              <w:rPr>
                <w:sz w:val="28"/>
                <w:szCs w:val="27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  <w:hyperlink r:id="rId12" w:history="1"/>
            <w:r w:rsidRPr="002811C8">
              <w:rPr>
                <w:sz w:val="28"/>
                <w:szCs w:val="27"/>
              </w:rPr>
              <w:t>;</w:t>
            </w:r>
          </w:p>
          <w:p w:rsidR="002811C8" w:rsidRPr="002811C8" w:rsidRDefault="002811C8" w:rsidP="002811C8">
            <w:pPr>
              <w:jc w:val="both"/>
              <w:rPr>
                <w:sz w:val="28"/>
                <w:szCs w:val="27"/>
              </w:rPr>
            </w:pPr>
            <w:r w:rsidRPr="002811C8">
              <w:rPr>
                <w:sz w:val="28"/>
                <w:szCs w:val="27"/>
              </w:rPr>
              <w:t>Федеральный закон от 21.12.1994 № 68-ФЗ «О защите населения и территорий от чрезвычайных ситуаций природного и техногенного характера»;</w:t>
            </w:r>
          </w:p>
          <w:p w:rsidR="002811C8" w:rsidRPr="002811C8" w:rsidRDefault="002811C8" w:rsidP="002811C8">
            <w:pPr>
              <w:jc w:val="both"/>
              <w:rPr>
                <w:sz w:val="28"/>
                <w:szCs w:val="27"/>
              </w:rPr>
            </w:pPr>
            <w:r w:rsidRPr="002811C8">
              <w:rPr>
                <w:sz w:val="28"/>
                <w:szCs w:val="27"/>
              </w:rPr>
              <w:t xml:space="preserve">Федеральный закон от 21.12.1994 № 69-ФЗ </w:t>
            </w:r>
            <w:r w:rsidRPr="002811C8">
              <w:rPr>
                <w:sz w:val="28"/>
                <w:szCs w:val="27"/>
              </w:rPr>
              <w:br/>
              <w:t>«О пожарной безопасности»;</w:t>
            </w:r>
          </w:p>
          <w:p w:rsidR="002811C8" w:rsidRPr="002811C8" w:rsidRDefault="002811C8" w:rsidP="002811C8">
            <w:pPr>
              <w:jc w:val="both"/>
              <w:rPr>
                <w:sz w:val="28"/>
                <w:szCs w:val="27"/>
              </w:rPr>
            </w:pPr>
            <w:r w:rsidRPr="002811C8">
              <w:rPr>
                <w:sz w:val="28"/>
                <w:szCs w:val="27"/>
              </w:rPr>
              <w:t xml:space="preserve">Федеральный закон от 12.02.1998 № 28-ФЗ </w:t>
            </w:r>
            <w:r w:rsidRPr="002811C8">
              <w:rPr>
                <w:sz w:val="28"/>
                <w:szCs w:val="27"/>
              </w:rPr>
              <w:br/>
              <w:t>«О гражданской обороне»;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Pr="002811C8">
              <w:rPr>
                <w:rFonts w:ascii="Times New Roman" w:hAnsi="Times New Roman" w:cs="Times New Roman"/>
                <w:sz w:val="28"/>
                <w:szCs w:val="28"/>
              </w:rPr>
              <w:br/>
              <w:t>исполнитель</w:t>
            </w:r>
          </w:p>
        </w:tc>
        <w:tc>
          <w:tcPr>
            <w:tcW w:w="6072" w:type="dxa"/>
          </w:tcPr>
          <w:p w:rsidR="002811C8" w:rsidRPr="002811C8" w:rsidRDefault="002811C8" w:rsidP="002811C8">
            <w:pPr>
              <w:jc w:val="both"/>
              <w:rPr>
                <w:sz w:val="28"/>
                <w:szCs w:val="27"/>
              </w:rPr>
            </w:pPr>
            <w:r w:rsidRPr="002811C8">
              <w:rPr>
                <w:sz w:val="28"/>
                <w:szCs w:val="27"/>
              </w:rPr>
              <w:t>Помощник главы местной администрации по гражданской обороне, чрезвычайным ситуациям и мобилизационной работе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  <w:r w:rsidRPr="002811C8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6072" w:type="dxa"/>
          </w:tcPr>
          <w:p w:rsidR="002811C8" w:rsidRPr="002811C8" w:rsidRDefault="002811C8" w:rsidP="002811C8">
            <w:pPr>
              <w:jc w:val="both"/>
              <w:rPr>
                <w:sz w:val="28"/>
                <w:szCs w:val="27"/>
              </w:rPr>
            </w:pPr>
            <w:r w:rsidRPr="002811C8">
              <w:rPr>
                <w:sz w:val="28"/>
                <w:szCs w:val="27"/>
              </w:rPr>
              <w:t xml:space="preserve">Местные администрации городского и сельских поселений, муниципальные учреждения, организации и предприятия Майского муниципального района 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Pr="002811C8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программы/мероприятия программы</w:t>
            </w:r>
          </w:p>
        </w:tc>
        <w:tc>
          <w:tcPr>
            <w:tcW w:w="6072" w:type="dxa"/>
          </w:tcPr>
          <w:p w:rsidR="002811C8" w:rsidRPr="002811C8" w:rsidRDefault="002811C8" w:rsidP="002811C8">
            <w:pPr>
              <w:rPr>
                <w:sz w:val="28"/>
                <w:szCs w:val="26"/>
              </w:rPr>
            </w:pPr>
            <w:r w:rsidRPr="002811C8">
              <w:rPr>
                <w:sz w:val="28"/>
                <w:szCs w:val="26"/>
              </w:rPr>
              <w:t>Подпрограмма 1 «Предупреждение, спасение, помощь»;</w:t>
            </w:r>
          </w:p>
          <w:p w:rsidR="002811C8" w:rsidRPr="002811C8" w:rsidRDefault="002811C8" w:rsidP="002811C8">
            <w:pPr>
              <w:rPr>
                <w:sz w:val="28"/>
                <w:szCs w:val="26"/>
              </w:rPr>
            </w:pPr>
            <w:r w:rsidRPr="002811C8">
              <w:rPr>
                <w:sz w:val="28"/>
                <w:szCs w:val="26"/>
              </w:rPr>
              <w:t>Подпрограмма 2 «Пожарная безопасность Майского муниципального района Кабардино-Балкарской Республики»;</w:t>
            </w:r>
          </w:p>
          <w:p w:rsidR="002811C8" w:rsidRPr="002811C8" w:rsidRDefault="002811C8" w:rsidP="002811C8">
            <w:pPr>
              <w:jc w:val="both"/>
              <w:rPr>
                <w:sz w:val="28"/>
                <w:szCs w:val="27"/>
              </w:rPr>
            </w:pPr>
            <w:r w:rsidRPr="002811C8">
              <w:rPr>
                <w:sz w:val="28"/>
                <w:szCs w:val="26"/>
              </w:rPr>
              <w:t>Подпрограмма 3 «Совершенствование системы оповещения Майского муниципального района Кабардино-Балкарской Республики»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программы</w:t>
            </w:r>
          </w:p>
        </w:tc>
        <w:tc>
          <w:tcPr>
            <w:tcW w:w="6072" w:type="dxa"/>
          </w:tcPr>
          <w:p w:rsidR="002811C8" w:rsidRPr="002811C8" w:rsidRDefault="002811C8" w:rsidP="002811C8">
            <w:pPr>
              <w:pStyle w:val="a5"/>
              <w:jc w:val="both"/>
              <w:rPr>
                <w:sz w:val="28"/>
              </w:rPr>
            </w:pPr>
            <w:r w:rsidRPr="002811C8">
              <w:rPr>
                <w:sz w:val="28"/>
              </w:rPr>
              <w:t xml:space="preserve">Совершенствование </w:t>
            </w:r>
            <w:proofErr w:type="gramStart"/>
            <w:r w:rsidRPr="002811C8">
              <w:rPr>
                <w:sz w:val="28"/>
              </w:rPr>
              <w:t>функционирования районного звена Кабардино-Балкарской территориальной подсистемы единой государственной системы предупреждения</w:t>
            </w:r>
            <w:proofErr w:type="gramEnd"/>
            <w:r w:rsidRPr="002811C8">
              <w:rPr>
                <w:sz w:val="28"/>
              </w:rPr>
              <w:t xml:space="preserve"> и ликвидации чрезвычайных ситуаций.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72" w:type="dxa"/>
          </w:tcPr>
          <w:p w:rsidR="002811C8" w:rsidRPr="002811C8" w:rsidRDefault="002811C8" w:rsidP="002811C8">
            <w:pPr>
              <w:pStyle w:val="a5"/>
              <w:jc w:val="both"/>
              <w:rPr>
                <w:sz w:val="28"/>
              </w:rPr>
            </w:pPr>
            <w:r w:rsidRPr="002811C8">
              <w:rPr>
                <w:sz w:val="28"/>
              </w:rPr>
              <w:t>1. Защита населения и территории Майского муниципального района Кабардино-Балкарской Республики от чрезвычайных ситуаций природного и техногенного характера.</w:t>
            </w:r>
          </w:p>
          <w:p w:rsidR="002811C8" w:rsidRPr="002811C8" w:rsidRDefault="002811C8" w:rsidP="002811C8">
            <w:pPr>
              <w:pStyle w:val="a5"/>
              <w:jc w:val="both"/>
              <w:rPr>
                <w:sz w:val="28"/>
              </w:rPr>
            </w:pPr>
            <w:r w:rsidRPr="002811C8">
              <w:rPr>
                <w:sz w:val="28"/>
              </w:rPr>
              <w:t>2. 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объектах.</w:t>
            </w:r>
          </w:p>
          <w:p w:rsidR="002811C8" w:rsidRPr="002811C8" w:rsidRDefault="002811C8" w:rsidP="002811C8">
            <w:pPr>
              <w:pStyle w:val="a5"/>
              <w:jc w:val="both"/>
              <w:rPr>
                <w:sz w:val="28"/>
              </w:rPr>
            </w:pPr>
            <w:r w:rsidRPr="002811C8">
              <w:rPr>
                <w:sz w:val="28"/>
              </w:rPr>
              <w:t>3. Обеспечение и поддержание высокой готовности сил и сре</w:t>
            </w:r>
            <w:proofErr w:type="gramStart"/>
            <w:r w:rsidRPr="002811C8">
              <w:rPr>
                <w:sz w:val="28"/>
              </w:rPr>
              <w:t>дств гр</w:t>
            </w:r>
            <w:proofErr w:type="gramEnd"/>
            <w:r w:rsidRPr="002811C8">
              <w:rPr>
                <w:sz w:val="28"/>
              </w:rPr>
              <w:t>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      </w:r>
          </w:p>
          <w:p w:rsidR="002811C8" w:rsidRPr="002811C8" w:rsidRDefault="002811C8" w:rsidP="002811C8">
            <w:pPr>
              <w:pStyle w:val="a5"/>
              <w:jc w:val="both"/>
              <w:rPr>
                <w:sz w:val="28"/>
              </w:rPr>
            </w:pPr>
            <w:r w:rsidRPr="002811C8">
              <w:rPr>
                <w:sz w:val="28"/>
              </w:rPr>
              <w:t>4. Предотвращение возникновения чрезвычайных ситуаций природного и техногенного характера на территории Майского муниципального района, а также своевременное оповещение соответствующих служб о возникновении чрезвычайных ситуаций.</w:t>
            </w:r>
          </w:p>
          <w:p w:rsidR="002811C8" w:rsidRPr="002811C8" w:rsidRDefault="002811C8" w:rsidP="002811C8">
            <w:pPr>
              <w:pStyle w:val="a5"/>
              <w:jc w:val="both"/>
              <w:rPr>
                <w:sz w:val="28"/>
              </w:rPr>
            </w:pPr>
            <w:r w:rsidRPr="002811C8">
              <w:rPr>
                <w:sz w:val="28"/>
              </w:rPr>
              <w:t>5. Обеспечение условий для успешного тушения пожаров и спасения людей.</w:t>
            </w:r>
          </w:p>
          <w:p w:rsidR="002811C8" w:rsidRPr="002811C8" w:rsidRDefault="002811C8" w:rsidP="002811C8">
            <w:pPr>
              <w:pStyle w:val="a5"/>
              <w:jc w:val="both"/>
              <w:rPr>
                <w:sz w:val="28"/>
              </w:rPr>
            </w:pPr>
            <w:r w:rsidRPr="002811C8">
              <w:rPr>
                <w:sz w:val="28"/>
              </w:rPr>
              <w:t>6. Мониторинг чрезвычайных ситуаций, происшествий, аварий экологического состояния.</w:t>
            </w:r>
          </w:p>
          <w:p w:rsidR="002811C8" w:rsidRPr="002811C8" w:rsidRDefault="002811C8" w:rsidP="002811C8">
            <w:pPr>
              <w:pStyle w:val="a5"/>
              <w:jc w:val="both"/>
              <w:rPr>
                <w:sz w:val="28"/>
              </w:rPr>
            </w:pPr>
            <w:r w:rsidRPr="002811C8">
              <w:rPr>
                <w:sz w:val="28"/>
              </w:rPr>
              <w:t>7. Обеспечение согласованных действий органов местного самоуправления, правоохранительных органов, медицинских служб, служб гражданской обороны и чрезвычайных ситуаций, служб жилищно-коммунальной инфраструктуры.</w:t>
            </w:r>
          </w:p>
          <w:p w:rsidR="002811C8" w:rsidRPr="002811C8" w:rsidRDefault="002811C8" w:rsidP="002811C8">
            <w:pPr>
              <w:pStyle w:val="a5"/>
              <w:jc w:val="both"/>
              <w:rPr>
                <w:sz w:val="28"/>
              </w:rPr>
            </w:pPr>
            <w:r w:rsidRPr="002811C8">
              <w:rPr>
                <w:sz w:val="28"/>
              </w:rPr>
              <w:t>8. Обеспечение условий для гарантированного оповещения и информирования учреждений, предприятий, организаций и населения Майского муниципального района об угрозе возникновения или о возникновении чрезвычайных ситуаций природного и техногенного характера в соответствии с временными показателями.</w:t>
            </w:r>
          </w:p>
          <w:p w:rsidR="002811C8" w:rsidRPr="002811C8" w:rsidRDefault="002811C8" w:rsidP="002811C8">
            <w:pPr>
              <w:pStyle w:val="a5"/>
              <w:jc w:val="both"/>
              <w:rPr>
                <w:sz w:val="28"/>
              </w:rPr>
            </w:pPr>
            <w:r w:rsidRPr="002811C8">
              <w:rPr>
                <w:sz w:val="28"/>
              </w:rPr>
              <w:lastRenderedPageBreak/>
              <w:t>9. Поддержание в постоянной готовности к применению средств наружного противопожарного водоснабжения.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072" w:type="dxa"/>
          </w:tcPr>
          <w:p w:rsidR="002811C8" w:rsidRPr="002811C8" w:rsidRDefault="002811C8" w:rsidP="002811C8">
            <w:pPr>
              <w:rPr>
                <w:sz w:val="28"/>
                <w:szCs w:val="26"/>
              </w:rPr>
            </w:pPr>
            <w:r w:rsidRPr="002811C8">
              <w:rPr>
                <w:sz w:val="28"/>
                <w:szCs w:val="26"/>
              </w:rPr>
              <w:t xml:space="preserve">1. Уровень готовности сил и средств районного звена Кабардино-Балкарской территориальной подсистемы единой государственной системы предупреждения и ликвидации чрезвычайных ситуаций к выполнению задач по </w:t>
            </w:r>
            <w:proofErr w:type="spellStart"/>
            <w:proofErr w:type="gramStart"/>
            <w:r w:rsidRPr="002811C8">
              <w:rPr>
                <w:sz w:val="28"/>
                <w:szCs w:val="26"/>
              </w:rPr>
              <w:t>предупрежде-нию</w:t>
            </w:r>
            <w:proofErr w:type="spellEnd"/>
            <w:proofErr w:type="gramEnd"/>
            <w:r w:rsidRPr="002811C8">
              <w:rPr>
                <w:sz w:val="28"/>
                <w:szCs w:val="26"/>
              </w:rPr>
              <w:t xml:space="preserve"> и ликвидации последствий ЧС (баллы, оценивается от 1 до 9).</w:t>
            </w:r>
          </w:p>
          <w:p w:rsidR="002811C8" w:rsidRPr="002811C8" w:rsidRDefault="002811C8" w:rsidP="002811C8">
            <w:pPr>
              <w:rPr>
                <w:sz w:val="28"/>
                <w:szCs w:val="26"/>
              </w:rPr>
            </w:pPr>
            <w:r w:rsidRPr="002811C8">
              <w:rPr>
                <w:sz w:val="28"/>
                <w:szCs w:val="26"/>
              </w:rPr>
              <w:t>2. Количество деструктивных событий (количество чрезвычайных ситуаций, пожаров, происшествий на водных объектах).</w:t>
            </w:r>
          </w:p>
          <w:p w:rsidR="002811C8" w:rsidRPr="002811C8" w:rsidRDefault="002811C8" w:rsidP="002811C8">
            <w:pPr>
              <w:jc w:val="both"/>
              <w:rPr>
                <w:sz w:val="28"/>
                <w:szCs w:val="27"/>
              </w:rPr>
            </w:pPr>
            <w:r w:rsidRPr="002811C8">
              <w:rPr>
                <w:sz w:val="28"/>
                <w:szCs w:val="26"/>
              </w:rPr>
              <w:t>3. Численность населения, погибшего, травмированного и пострадавшего при чрезвычайных ситуациях, пожарах, происшествиях на водных объектах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6072" w:type="dxa"/>
          </w:tcPr>
          <w:p w:rsidR="002811C8" w:rsidRPr="002811C8" w:rsidRDefault="002811C8" w:rsidP="002811C8">
            <w:pPr>
              <w:jc w:val="both"/>
              <w:rPr>
                <w:sz w:val="28"/>
                <w:szCs w:val="27"/>
              </w:rPr>
            </w:pPr>
            <w:r w:rsidRPr="002811C8">
              <w:rPr>
                <w:sz w:val="28"/>
                <w:szCs w:val="28"/>
              </w:rPr>
              <w:t>2024-2026 годы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финансирования (с разбивкой по годам и уровням бюджетов)</w:t>
            </w:r>
          </w:p>
        </w:tc>
        <w:tc>
          <w:tcPr>
            <w:tcW w:w="6072" w:type="dxa"/>
          </w:tcPr>
          <w:p w:rsidR="002811C8" w:rsidRPr="002811C8" w:rsidRDefault="002811C8" w:rsidP="002811C8">
            <w:pPr>
              <w:rPr>
                <w:sz w:val="28"/>
                <w:szCs w:val="26"/>
              </w:rPr>
            </w:pPr>
            <w:r w:rsidRPr="002811C8">
              <w:rPr>
                <w:sz w:val="28"/>
                <w:szCs w:val="26"/>
              </w:rPr>
              <w:t>Дополнительных бюджетных ассигнований не требуется</w:t>
            </w:r>
          </w:p>
          <w:p w:rsidR="002811C8" w:rsidRPr="002811C8" w:rsidRDefault="002811C8" w:rsidP="002811C8">
            <w:pPr>
              <w:jc w:val="both"/>
              <w:rPr>
                <w:sz w:val="28"/>
                <w:szCs w:val="28"/>
              </w:rPr>
            </w:pP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072" w:type="dxa"/>
          </w:tcPr>
          <w:p w:rsidR="002811C8" w:rsidRPr="002811C8" w:rsidRDefault="002811C8" w:rsidP="002811C8">
            <w:pPr>
              <w:rPr>
                <w:sz w:val="28"/>
                <w:szCs w:val="26"/>
              </w:rPr>
            </w:pPr>
            <w:r w:rsidRPr="002811C8">
              <w:rPr>
                <w:sz w:val="28"/>
                <w:szCs w:val="26"/>
              </w:rPr>
              <w:t>1. Повышение уровня защищенности населения и территорий от опасностей и угроз чрезвычайных ситуаций природного и техногенного характера, а также от чрезвычайных ситуаций на водных объектах.</w:t>
            </w:r>
          </w:p>
          <w:p w:rsidR="002811C8" w:rsidRPr="002811C8" w:rsidRDefault="002811C8" w:rsidP="002811C8">
            <w:pPr>
              <w:rPr>
                <w:sz w:val="28"/>
                <w:szCs w:val="26"/>
              </w:rPr>
            </w:pPr>
            <w:r w:rsidRPr="002811C8">
              <w:rPr>
                <w:sz w:val="28"/>
                <w:szCs w:val="26"/>
              </w:rPr>
              <w:t>2. Повышение эффективности деятельности органов управления и сил гражданской обороны.</w:t>
            </w:r>
          </w:p>
          <w:p w:rsidR="002811C8" w:rsidRPr="002811C8" w:rsidRDefault="002811C8" w:rsidP="002811C8">
            <w:pPr>
              <w:rPr>
                <w:sz w:val="28"/>
                <w:szCs w:val="26"/>
              </w:rPr>
            </w:pPr>
            <w:r w:rsidRPr="002811C8">
              <w:rPr>
                <w:sz w:val="28"/>
                <w:szCs w:val="26"/>
              </w:rPr>
              <w:t>3. Усовершенствование системы комплексной безопасности муниципального и объектового уровней от чрезвычайных ситуаций природного и техногенного характера.</w:t>
            </w:r>
          </w:p>
          <w:p w:rsidR="002811C8" w:rsidRPr="002811C8" w:rsidRDefault="002811C8" w:rsidP="002811C8">
            <w:pPr>
              <w:rPr>
                <w:sz w:val="28"/>
                <w:szCs w:val="26"/>
              </w:rPr>
            </w:pPr>
            <w:r w:rsidRPr="002811C8">
              <w:rPr>
                <w:sz w:val="28"/>
                <w:szCs w:val="26"/>
              </w:rPr>
              <w:t>4. Развитие системы экстренного оповещения населения об угрозе возникновения или о возникновении чрезвычайных ситуаций.</w:t>
            </w:r>
          </w:p>
          <w:p w:rsidR="002811C8" w:rsidRDefault="002811C8" w:rsidP="002811C8">
            <w:pPr>
              <w:rPr>
                <w:sz w:val="28"/>
                <w:szCs w:val="26"/>
              </w:rPr>
            </w:pPr>
            <w:r w:rsidRPr="002811C8">
              <w:rPr>
                <w:sz w:val="28"/>
                <w:szCs w:val="26"/>
              </w:rPr>
              <w:t>5. Снижение рисков пожаров, смягчение их возможных последствий.</w:t>
            </w:r>
          </w:p>
          <w:p w:rsidR="007B1D0A" w:rsidRDefault="007B1D0A" w:rsidP="002811C8">
            <w:pPr>
              <w:rPr>
                <w:sz w:val="28"/>
                <w:szCs w:val="26"/>
              </w:rPr>
            </w:pPr>
          </w:p>
          <w:p w:rsidR="007B1D0A" w:rsidRDefault="007B1D0A" w:rsidP="002811C8">
            <w:pPr>
              <w:rPr>
                <w:sz w:val="28"/>
                <w:szCs w:val="26"/>
              </w:rPr>
            </w:pPr>
          </w:p>
          <w:p w:rsidR="007B1D0A" w:rsidRDefault="007B1D0A" w:rsidP="002811C8">
            <w:pPr>
              <w:rPr>
                <w:sz w:val="28"/>
                <w:szCs w:val="26"/>
              </w:rPr>
            </w:pPr>
          </w:p>
          <w:p w:rsidR="007B1D0A" w:rsidRDefault="007B1D0A" w:rsidP="002811C8">
            <w:pPr>
              <w:rPr>
                <w:sz w:val="28"/>
                <w:szCs w:val="26"/>
              </w:rPr>
            </w:pPr>
          </w:p>
          <w:p w:rsidR="007B1D0A" w:rsidRPr="002811C8" w:rsidRDefault="007B1D0A" w:rsidP="002811C8">
            <w:pPr>
              <w:rPr>
                <w:sz w:val="28"/>
                <w:szCs w:val="26"/>
              </w:rPr>
            </w:pPr>
          </w:p>
        </w:tc>
      </w:tr>
    </w:tbl>
    <w:p w:rsidR="002811C8" w:rsidRPr="002811C8" w:rsidRDefault="002811C8" w:rsidP="002811C8">
      <w:pPr>
        <w:jc w:val="center"/>
        <w:rPr>
          <w:b/>
          <w:sz w:val="28"/>
          <w:szCs w:val="28"/>
        </w:rPr>
      </w:pPr>
      <w:r w:rsidRPr="002811C8">
        <w:rPr>
          <w:b/>
          <w:sz w:val="28"/>
          <w:szCs w:val="28"/>
        </w:rPr>
        <w:lastRenderedPageBreak/>
        <w:t xml:space="preserve">I. Характеристика сферы реализации программы, </w:t>
      </w:r>
    </w:p>
    <w:p w:rsidR="002811C8" w:rsidRPr="002811C8" w:rsidRDefault="002811C8" w:rsidP="002811C8">
      <w:pPr>
        <w:jc w:val="center"/>
        <w:rPr>
          <w:b/>
          <w:sz w:val="28"/>
          <w:szCs w:val="28"/>
        </w:rPr>
      </w:pPr>
      <w:r w:rsidRPr="002811C8">
        <w:rPr>
          <w:b/>
          <w:sz w:val="28"/>
          <w:szCs w:val="28"/>
        </w:rPr>
        <w:t>основные проблемы в указанной сфере и прогноз ее развития</w:t>
      </w:r>
    </w:p>
    <w:p w:rsidR="002811C8" w:rsidRPr="002811C8" w:rsidRDefault="002811C8" w:rsidP="002811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 xml:space="preserve">Майский муниципальный район Кабардино-Балкарской Республики относится к муниципальным образованиям со средним уровнем потенциальной опасности возникновения чрезвычайных ситуаций (далее - ЧС), </w:t>
      </w:r>
      <w:r w:rsidRPr="002811C8">
        <w:rPr>
          <w:sz w:val="28"/>
        </w:rPr>
        <w:t>которые могут привести к значительному материальному и социальному ущербу.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На территории Майского муниципального района возможно возникновение природных, техногенных и биолого-социальных ЧС: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  <w:szCs w:val="17"/>
        </w:rPr>
        <w:t xml:space="preserve">опасные </w:t>
      </w:r>
      <w:r w:rsidRPr="002811C8">
        <w:rPr>
          <w:sz w:val="28"/>
        </w:rPr>
        <w:t>гидрометеорологические явления (подтопления, связанные с половодьем в паводкоопасный период и дождевыми паводками, сильные ветры, град, засуха и т.п.);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пожары в  жилом секторе, на объектах экономики, а также ландшафтные пожары;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высокие уровни воды в реках в паводкоопасный период, приводящие к затоплению (подтоплению) населенных пунктов;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аварии на объектах ЖКХ;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несчастные случаи на водных объектах;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особо опасные болезни, эпидемии и т.п.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Основную опасность для населения и объектов экономики Майского муниципального района  представляют опасные гидрометеорологические явления, в том числе подтопления частных домовладений и объектов экономики в паводкоопасный период.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 xml:space="preserve">В Майском муниципальном районе имеется </w:t>
      </w:r>
      <w:r>
        <w:rPr>
          <w:sz w:val="28"/>
          <w:szCs w:val="28"/>
        </w:rPr>
        <w:t>11</w:t>
      </w:r>
      <w:r w:rsidRPr="002811C8">
        <w:rPr>
          <w:sz w:val="28"/>
          <w:szCs w:val="28"/>
        </w:rPr>
        <w:t xml:space="preserve"> паводкоопасных участков: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811C8">
        <w:rPr>
          <w:sz w:val="28"/>
          <w:szCs w:val="28"/>
        </w:rPr>
        <w:t xml:space="preserve"> участков в с.п. ст. Александровской;</w:t>
      </w:r>
    </w:p>
    <w:p w:rsidR="002811C8" w:rsidRPr="002811C8" w:rsidRDefault="002F606E" w:rsidP="002811C8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811C8" w:rsidRPr="002811C8">
        <w:rPr>
          <w:sz w:val="28"/>
          <w:szCs w:val="28"/>
        </w:rPr>
        <w:t xml:space="preserve"> участка </w:t>
      </w:r>
      <w:proofErr w:type="gramStart"/>
      <w:r w:rsidR="002811C8" w:rsidRPr="002811C8">
        <w:rPr>
          <w:sz w:val="28"/>
          <w:szCs w:val="28"/>
        </w:rPr>
        <w:t>в</w:t>
      </w:r>
      <w:proofErr w:type="gramEnd"/>
      <w:r w:rsidR="002811C8" w:rsidRPr="002811C8">
        <w:rPr>
          <w:sz w:val="28"/>
          <w:szCs w:val="28"/>
        </w:rPr>
        <w:t xml:space="preserve"> с.п. ст. Котляревской;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 xml:space="preserve">1 участок </w:t>
      </w:r>
      <w:proofErr w:type="gramStart"/>
      <w:r w:rsidRPr="002811C8">
        <w:rPr>
          <w:sz w:val="28"/>
          <w:szCs w:val="28"/>
        </w:rPr>
        <w:t>в</w:t>
      </w:r>
      <w:proofErr w:type="gramEnd"/>
      <w:r w:rsidRPr="002811C8">
        <w:rPr>
          <w:sz w:val="28"/>
          <w:szCs w:val="28"/>
        </w:rPr>
        <w:t xml:space="preserve"> с.п. Ново-Ивановское;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 xml:space="preserve">1 участок </w:t>
      </w:r>
      <w:proofErr w:type="gramStart"/>
      <w:r w:rsidRPr="002811C8">
        <w:rPr>
          <w:sz w:val="28"/>
          <w:szCs w:val="28"/>
        </w:rPr>
        <w:t>в</w:t>
      </w:r>
      <w:proofErr w:type="gramEnd"/>
      <w:r w:rsidRPr="002811C8">
        <w:rPr>
          <w:sz w:val="28"/>
          <w:szCs w:val="28"/>
        </w:rPr>
        <w:t xml:space="preserve"> с.п. Октябрьское;</w:t>
      </w:r>
    </w:p>
    <w:p w:rsidR="002811C8" w:rsidRPr="002811C8" w:rsidRDefault="002F606E" w:rsidP="002811C8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811C8" w:rsidRPr="002811C8">
        <w:rPr>
          <w:sz w:val="28"/>
          <w:szCs w:val="28"/>
        </w:rPr>
        <w:t xml:space="preserve"> участка в г.п. Майский.</w:t>
      </w:r>
    </w:p>
    <w:p w:rsidR="002F606E" w:rsidRDefault="002F606E" w:rsidP="002811C8">
      <w:pPr>
        <w:keepNext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течение 2021-2023 ремонт находящихся в критическом состоянии участков берегоукрепительных сооружений </w:t>
      </w:r>
      <w:proofErr w:type="gramStart"/>
      <w:r>
        <w:rPr>
          <w:color w:val="000000"/>
          <w:sz w:val="28"/>
        </w:rPr>
        <w:t>в</w:t>
      </w:r>
      <w:proofErr w:type="gramEnd"/>
      <w:r>
        <w:rPr>
          <w:color w:val="000000"/>
          <w:sz w:val="28"/>
        </w:rPr>
        <w:t xml:space="preserve"> с.п. ст. Александровская,</w:t>
      </w:r>
      <w:r>
        <w:rPr>
          <w:color w:val="000000"/>
          <w:sz w:val="28"/>
        </w:rPr>
        <w:br/>
        <w:t xml:space="preserve">с.п. </w:t>
      </w:r>
      <w:proofErr w:type="gramStart"/>
      <w:r>
        <w:rPr>
          <w:color w:val="000000"/>
          <w:sz w:val="28"/>
        </w:rPr>
        <w:t>Октябрьское</w:t>
      </w:r>
      <w:proofErr w:type="gram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сп</w:t>
      </w:r>
      <w:proofErr w:type="spellEnd"/>
      <w:r>
        <w:rPr>
          <w:color w:val="000000"/>
          <w:sz w:val="28"/>
        </w:rPr>
        <w:t xml:space="preserve">. ст. Котляревская позволил избежать чрезвычайных ситуаций в </w:t>
      </w:r>
      <w:proofErr w:type="spellStart"/>
      <w:r>
        <w:rPr>
          <w:color w:val="000000"/>
          <w:sz w:val="28"/>
        </w:rPr>
        <w:t>павокоопасные</w:t>
      </w:r>
      <w:proofErr w:type="spellEnd"/>
      <w:r>
        <w:rPr>
          <w:color w:val="000000"/>
          <w:sz w:val="28"/>
        </w:rPr>
        <w:t xml:space="preserve"> периоды 2021-2023 годах.</w:t>
      </w:r>
    </w:p>
    <w:p w:rsidR="002811C8" w:rsidRPr="002811C8" w:rsidRDefault="002F606E" w:rsidP="002811C8">
      <w:pPr>
        <w:keepNext/>
        <w:ind w:firstLine="709"/>
        <w:jc w:val="both"/>
        <w:rPr>
          <w:sz w:val="28"/>
        </w:rPr>
      </w:pPr>
      <w:r>
        <w:rPr>
          <w:color w:val="000000"/>
          <w:sz w:val="28"/>
        </w:rPr>
        <w:t>Однако на остальных участках н</w:t>
      </w:r>
      <w:r w:rsidR="002811C8" w:rsidRPr="002811C8">
        <w:rPr>
          <w:color w:val="000000"/>
          <w:sz w:val="28"/>
        </w:rPr>
        <w:t xml:space="preserve">а протяжении длительного времени не проводится ремонт дамб и берегоукрепительных сооружений, а также руслорегулировочные и дноуглубительные работы </w:t>
      </w:r>
      <w:r w:rsidR="002811C8" w:rsidRPr="002811C8">
        <w:rPr>
          <w:sz w:val="28"/>
        </w:rPr>
        <w:t>на реках, расположенных на территории Майского муниципального района.</w:t>
      </w:r>
    </w:p>
    <w:p w:rsidR="002811C8" w:rsidRPr="00774EC0" w:rsidRDefault="002811C8" w:rsidP="00774EC0">
      <w:pPr>
        <w:pStyle w:val="af"/>
        <w:jc w:val="both"/>
        <w:rPr>
          <w:rFonts w:ascii="Times New Roman" w:hAnsi="Times New Roman"/>
        </w:rPr>
      </w:pPr>
      <w:r w:rsidRPr="002811C8">
        <w:rPr>
          <w:rFonts w:ascii="Times New Roman" w:hAnsi="Times New Roman"/>
        </w:rPr>
        <w:t xml:space="preserve">Вследствие указанных обстоятельств, берегоукрепительные сооружения на реках Терек, Урух (Павлиха), Лескен, Черек пришли в </w:t>
      </w:r>
      <w:r w:rsidRPr="00774EC0">
        <w:rPr>
          <w:rFonts w:ascii="Times New Roman" w:hAnsi="Times New Roman"/>
        </w:rPr>
        <w:t xml:space="preserve">неудовлетворительное состояние. </w:t>
      </w:r>
    </w:p>
    <w:p w:rsidR="002F606E" w:rsidRPr="00774EC0" w:rsidRDefault="002F606E" w:rsidP="00774EC0">
      <w:pPr>
        <w:pStyle w:val="a5"/>
        <w:ind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 xml:space="preserve">Наибольшую озабоченность вызывает состояние берегоукрепительных сооружений в г.п. </w:t>
      </w:r>
      <w:proofErr w:type="gramStart"/>
      <w:r w:rsidRPr="00774EC0">
        <w:rPr>
          <w:sz w:val="28"/>
          <w:szCs w:val="28"/>
        </w:rPr>
        <w:t>Майский, с.п. ст. Александровская, с.п. ст. Котляревская и с.п.</w:t>
      </w:r>
      <w:proofErr w:type="gramEnd"/>
      <w:r w:rsidRPr="00774EC0">
        <w:rPr>
          <w:sz w:val="28"/>
          <w:szCs w:val="28"/>
        </w:rPr>
        <w:t xml:space="preserve"> Октябрьское. </w:t>
      </w:r>
    </w:p>
    <w:p w:rsidR="002F606E" w:rsidRPr="00774EC0" w:rsidRDefault="002F606E" w:rsidP="00774EC0">
      <w:pPr>
        <w:pStyle w:val="af"/>
        <w:jc w:val="both"/>
        <w:rPr>
          <w:rFonts w:ascii="Times New Roman" w:hAnsi="Times New Roman"/>
          <w:color w:val="000000" w:themeColor="text1"/>
          <w:szCs w:val="28"/>
        </w:rPr>
      </w:pPr>
      <w:r w:rsidRPr="00774EC0">
        <w:rPr>
          <w:rFonts w:ascii="Times New Roman" w:hAnsi="Times New Roman"/>
          <w:color w:val="000000" w:themeColor="text1"/>
          <w:szCs w:val="28"/>
        </w:rPr>
        <w:t>1. В г.п.  Майский:</w:t>
      </w:r>
    </w:p>
    <w:p w:rsidR="002F606E" w:rsidRPr="00774EC0" w:rsidRDefault="002F606E" w:rsidP="00774EC0">
      <w:pPr>
        <w:pStyle w:val="af"/>
        <w:jc w:val="both"/>
        <w:rPr>
          <w:rFonts w:ascii="Times New Roman" w:hAnsi="Times New Roman"/>
          <w:color w:val="000000" w:themeColor="text1"/>
        </w:rPr>
      </w:pPr>
      <w:r w:rsidRPr="00774EC0">
        <w:rPr>
          <w:rFonts w:ascii="Times New Roman" w:hAnsi="Times New Roman"/>
          <w:color w:val="000000" w:themeColor="text1"/>
          <w:szCs w:val="28"/>
        </w:rPr>
        <w:lastRenderedPageBreak/>
        <w:t>1.1. Берегоукрепительные сооружения</w:t>
      </w:r>
      <w:r w:rsidRPr="00774EC0">
        <w:rPr>
          <w:rFonts w:ascii="Times New Roman" w:hAnsi="Times New Roman"/>
          <w:b/>
          <w:color w:val="000000" w:themeColor="text1"/>
          <w:szCs w:val="28"/>
        </w:rPr>
        <w:t xml:space="preserve"> </w:t>
      </w:r>
      <w:r w:rsidRPr="00774EC0">
        <w:rPr>
          <w:rFonts w:ascii="Times New Roman" w:hAnsi="Times New Roman"/>
          <w:color w:val="000000" w:themeColor="text1"/>
          <w:szCs w:val="28"/>
        </w:rPr>
        <w:t xml:space="preserve">на правом берегу реки Черек по защите очистных сооружений (43.651311, 44.051002 - земли ОАО «Алко-Стандарт»). </w:t>
      </w:r>
      <w:r w:rsidRPr="00774EC0">
        <w:rPr>
          <w:rFonts w:ascii="Times New Roman" w:hAnsi="Times New Roman"/>
          <w:color w:val="000000" w:themeColor="text1"/>
        </w:rPr>
        <w:t>Протяжённость объекта - 1,4 км.</w:t>
      </w:r>
      <w:r w:rsidRPr="00774EC0">
        <w:rPr>
          <w:rFonts w:ascii="Times New Roman" w:hAnsi="Times New Roman"/>
          <w:b/>
          <w:bCs/>
          <w:color w:val="000000" w:themeColor="text1"/>
        </w:rPr>
        <w:t xml:space="preserve"> </w:t>
      </w:r>
      <w:r w:rsidRPr="00774EC0">
        <w:rPr>
          <w:rFonts w:ascii="Times New Roman" w:hAnsi="Times New Roman"/>
          <w:bCs/>
          <w:color w:val="000000" w:themeColor="text1"/>
        </w:rPr>
        <w:t>Н</w:t>
      </w:r>
      <w:r w:rsidRPr="00774EC0">
        <w:rPr>
          <w:rFonts w:ascii="Times New Roman" w:hAnsi="Times New Roman"/>
          <w:color w:val="000000" w:themeColor="text1"/>
        </w:rPr>
        <w:t>а всём протяжении сооружения нижние 3 ряда крепления мокрого откоса, состоящие из железобетонных тюфяков, разрушены в количестве примерно 1500 шт. Тело дамбы на всем протяжении размыто в нижней зоне крепления. Участок дамбы протяженностью 50 м. разрушен полностью. Руслорегулировочные работы давно не проводились.</w:t>
      </w:r>
    </w:p>
    <w:p w:rsidR="002F606E" w:rsidRPr="00774EC0" w:rsidRDefault="002F606E" w:rsidP="00774EC0">
      <w:pPr>
        <w:pStyle w:val="af"/>
        <w:jc w:val="both"/>
        <w:rPr>
          <w:rFonts w:ascii="Times New Roman" w:hAnsi="Times New Roman"/>
          <w:szCs w:val="28"/>
        </w:rPr>
      </w:pPr>
      <w:r w:rsidRPr="00774EC0">
        <w:rPr>
          <w:rFonts w:ascii="Times New Roman" w:hAnsi="Times New Roman"/>
          <w:szCs w:val="28"/>
        </w:rPr>
        <w:t>Необходимо проведение руслорегулировочных, дноуглубительных и берегоукрепительных работ.</w:t>
      </w:r>
    </w:p>
    <w:p w:rsidR="002F606E" w:rsidRPr="00774EC0" w:rsidRDefault="002F606E" w:rsidP="00774EC0">
      <w:pPr>
        <w:pStyle w:val="af"/>
        <w:jc w:val="both"/>
        <w:rPr>
          <w:rFonts w:ascii="Times New Roman" w:hAnsi="Times New Roman"/>
          <w:color w:val="000000" w:themeColor="text1"/>
          <w:szCs w:val="28"/>
        </w:rPr>
      </w:pPr>
      <w:r w:rsidRPr="00774EC0">
        <w:rPr>
          <w:rFonts w:ascii="Times New Roman" w:hAnsi="Times New Roman"/>
          <w:szCs w:val="28"/>
        </w:rPr>
        <w:t xml:space="preserve">1.2. Береговая линия на реке Черек </w:t>
      </w:r>
      <w:r w:rsidRPr="00774EC0">
        <w:rPr>
          <w:rFonts w:ascii="Times New Roman" w:hAnsi="Times New Roman"/>
          <w:color w:val="000000" w:themeColor="text1"/>
          <w:szCs w:val="28"/>
        </w:rPr>
        <w:t>(43.618876, 44.029006 - правый берег, 43.6181578, 44.026950 - левый берег  - 300 м выше автомобильного моста автодороги Майский-Ново-Ивановское). В результате изменения русла в паводковый период на реке Черек на участке протяженностью 600 м происходит размыв берега с обеих сторон.</w:t>
      </w:r>
    </w:p>
    <w:p w:rsidR="002F606E" w:rsidRPr="00774EC0" w:rsidRDefault="002F606E" w:rsidP="00774EC0">
      <w:pPr>
        <w:pStyle w:val="af"/>
        <w:jc w:val="both"/>
        <w:rPr>
          <w:rFonts w:ascii="Times New Roman" w:hAnsi="Times New Roman"/>
          <w:szCs w:val="28"/>
        </w:rPr>
      </w:pPr>
      <w:r w:rsidRPr="00774EC0">
        <w:rPr>
          <w:rFonts w:ascii="Times New Roman" w:hAnsi="Times New Roman"/>
          <w:color w:val="000000" w:themeColor="text1"/>
          <w:szCs w:val="28"/>
        </w:rPr>
        <w:t xml:space="preserve">Под угрозой смыва находятся лесные угодья на правом берегу, а также земли арендаторов на левом берегу реки Черек. </w:t>
      </w:r>
      <w:r w:rsidRPr="00774EC0">
        <w:rPr>
          <w:rFonts w:ascii="Times New Roman" w:hAnsi="Times New Roman"/>
          <w:szCs w:val="28"/>
        </w:rPr>
        <w:t>Необходимо проведение руслорегулировочных, дноуглубительных и берегоукрепительных работ.</w:t>
      </w:r>
    </w:p>
    <w:p w:rsidR="007B1D0A" w:rsidRDefault="002F606E" w:rsidP="00774EC0">
      <w:pPr>
        <w:pStyle w:val="af"/>
        <w:jc w:val="both"/>
        <w:rPr>
          <w:rFonts w:ascii="Times New Roman" w:hAnsi="Times New Roman"/>
          <w:szCs w:val="28"/>
        </w:rPr>
      </w:pPr>
      <w:r w:rsidRPr="00774EC0">
        <w:rPr>
          <w:rFonts w:ascii="Times New Roman" w:hAnsi="Times New Roman"/>
          <w:szCs w:val="28"/>
        </w:rPr>
        <w:t>2. </w:t>
      </w:r>
      <w:proofErr w:type="gramStart"/>
      <w:r w:rsidRPr="00774EC0">
        <w:rPr>
          <w:rFonts w:ascii="Times New Roman" w:hAnsi="Times New Roman"/>
          <w:szCs w:val="28"/>
        </w:rPr>
        <w:t>В</w:t>
      </w:r>
      <w:proofErr w:type="gramEnd"/>
      <w:r w:rsidRPr="00774EC0">
        <w:rPr>
          <w:rFonts w:ascii="Times New Roman" w:hAnsi="Times New Roman"/>
          <w:szCs w:val="28"/>
        </w:rPr>
        <w:t xml:space="preserve"> с.п. ст. Александровская. </w:t>
      </w:r>
    </w:p>
    <w:p w:rsidR="002F606E" w:rsidRPr="00774EC0" w:rsidRDefault="002F606E" w:rsidP="00774EC0">
      <w:pPr>
        <w:pStyle w:val="af"/>
        <w:jc w:val="both"/>
        <w:rPr>
          <w:rFonts w:ascii="Times New Roman" w:hAnsi="Times New Roman"/>
          <w:szCs w:val="28"/>
        </w:rPr>
      </w:pPr>
      <w:r w:rsidRPr="00774EC0">
        <w:rPr>
          <w:rFonts w:ascii="Times New Roman" w:hAnsi="Times New Roman"/>
          <w:szCs w:val="28"/>
        </w:rPr>
        <w:t>Берегоукрепительное сооружение на левом берегу реки Терек (43.500067, 44.066948 - район бывшего газопровода).</w:t>
      </w:r>
    </w:p>
    <w:p w:rsidR="002F606E" w:rsidRPr="00774EC0" w:rsidRDefault="002F606E" w:rsidP="00774EC0">
      <w:pPr>
        <w:pStyle w:val="af"/>
        <w:jc w:val="both"/>
        <w:rPr>
          <w:rFonts w:ascii="Times New Roman" w:hAnsi="Times New Roman"/>
        </w:rPr>
      </w:pPr>
      <w:r w:rsidRPr="00774EC0">
        <w:rPr>
          <w:rFonts w:ascii="Times New Roman" w:hAnsi="Times New Roman"/>
        </w:rPr>
        <w:t xml:space="preserve">На нескольких участках (до 350 м.) тело дамбы с креплением деформировано на 2/3. отсутствует откосное крепление, мокрый откос укреплён сухими деревьями. </w:t>
      </w:r>
    </w:p>
    <w:p w:rsidR="002F606E" w:rsidRPr="00774EC0" w:rsidRDefault="002F606E" w:rsidP="00774EC0">
      <w:pPr>
        <w:pStyle w:val="af"/>
        <w:jc w:val="both"/>
        <w:rPr>
          <w:rFonts w:ascii="Times New Roman" w:hAnsi="Times New Roman"/>
          <w:szCs w:val="28"/>
        </w:rPr>
      </w:pPr>
      <w:r w:rsidRPr="00774EC0">
        <w:rPr>
          <w:rFonts w:ascii="Times New Roman" w:hAnsi="Times New Roman"/>
          <w:szCs w:val="28"/>
        </w:rPr>
        <w:t>Необходимо проведение руслорегулировочных, дноуглубительных и берегоукрепительных  работ.</w:t>
      </w:r>
    </w:p>
    <w:p w:rsidR="007B1D0A" w:rsidRDefault="002F606E" w:rsidP="00774EC0">
      <w:pPr>
        <w:pStyle w:val="a5"/>
        <w:ind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 xml:space="preserve">3. В с.п. ст. Котляревская. </w:t>
      </w:r>
    </w:p>
    <w:p w:rsidR="002F606E" w:rsidRPr="00774EC0" w:rsidRDefault="002F606E" w:rsidP="00774EC0">
      <w:pPr>
        <w:pStyle w:val="a5"/>
        <w:ind w:firstLine="709"/>
        <w:jc w:val="both"/>
        <w:rPr>
          <w:sz w:val="28"/>
          <w:szCs w:val="28"/>
        </w:rPr>
      </w:pPr>
      <w:r w:rsidRPr="00774EC0">
        <w:rPr>
          <w:sz w:val="28"/>
          <w:szCs w:val="28"/>
        </w:rPr>
        <w:t xml:space="preserve">Правый берег реки Черек (43.566094, 44.007697-   в районе ДОЛ «Казачок», земли ГКУ «Майское лесничество» (1 квартал, 17 выдел)). </w:t>
      </w:r>
    </w:p>
    <w:p w:rsidR="002F606E" w:rsidRPr="00237379" w:rsidRDefault="002F606E" w:rsidP="002F606E">
      <w:pPr>
        <w:ind w:firstLine="709"/>
        <w:jc w:val="both"/>
        <w:rPr>
          <w:sz w:val="28"/>
          <w:szCs w:val="28"/>
        </w:rPr>
      </w:pPr>
      <w:r w:rsidRPr="00237379">
        <w:rPr>
          <w:sz w:val="28"/>
          <w:szCs w:val="28"/>
        </w:rPr>
        <w:t>Вследствие переформирования, река Черек в паводкоопасный период выходит из берегов, затапливая прилегающую правобережную территорию, в непосредственной близости к которой расположены детский оздоровительный лагерь, а также земли сельскохозяйственного назначения.</w:t>
      </w:r>
    </w:p>
    <w:p w:rsidR="002F606E" w:rsidRPr="00237379" w:rsidRDefault="002F606E" w:rsidP="002F606E">
      <w:pPr>
        <w:ind w:firstLine="709"/>
        <w:jc w:val="both"/>
        <w:rPr>
          <w:sz w:val="28"/>
          <w:szCs w:val="28"/>
        </w:rPr>
      </w:pPr>
      <w:r w:rsidRPr="00237379">
        <w:rPr>
          <w:sz w:val="28"/>
          <w:szCs w:val="28"/>
        </w:rPr>
        <w:t>Причиной переформирования реки являются острова наносов донного грунта расположенные в центральной части русла реки.</w:t>
      </w:r>
    </w:p>
    <w:p w:rsidR="002F606E" w:rsidRPr="00237379" w:rsidRDefault="002F606E" w:rsidP="002F606E">
      <w:pPr>
        <w:ind w:firstLine="709"/>
        <w:jc w:val="both"/>
        <w:rPr>
          <w:sz w:val="28"/>
          <w:szCs w:val="28"/>
        </w:rPr>
      </w:pPr>
      <w:r w:rsidRPr="00237379">
        <w:rPr>
          <w:sz w:val="28"/>
          <w:szCs w:val="28"/>
        </w:rPr>
        <w:t xml:space="preserve">Во время паводкового периода потоком реки в равнинную часть переносится огромное количество </w:t>
      </w:r>
      <w:proofErr w:type="spellStart"/>
      <w:r w:rsidRPr="00237379">
        <w:rPr>
          <w:sz w:val="28"/>
          <w:szCs w:val="28"/>
        </w:rPr>
        <w:t>влекомых</w:t>
      </w:r>
      <w:proofErr w:type="spellEnd"/>
      <w:r w:rsidRPr="00237379">
        <w:rPr>
          <w:sz w:val="28"/>
          <w:szCs w:val="28"/>
        </w:rPr>
        <w:t xml:space="preserve"> наносов, поступающих в русло в виде селевых потоков с водосборной площади, расположенной в горной местности.</w:t>
      </w:r>
    </w:p>
    <w:p w:rsidR="002F606E" w:rsidRPr="00237379" w:rsidRDefault="002F606E" w:rsidP="002F60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379">
        <w:rPr>
          <w:rFonts w:ascii="Times New Roman" w:hAnsi="Times New Roman" w:cs="Times New Roman"/>
          <w:sz w:val="28"/>
          <w:szCs w:val="28"/>
        </w:rPr>
        <w:t xml:space="preserve">Паводковую обстановку на реке Черек усугубляет режим работы каскада </w:t>
      </w:r>
      <w:proofErr w:type="spellStart"/>
      <w:r w:rsidRPr="00237379">
        <w:rPr>
          <w:rFonts w:ascii="Times New Roman" w:hAnsi="Times New Roman" w:cs="Times New Roman"/>
          <w:sz w:val="28"/>
          <w:szCs w:val="28"/>
        </w:rPr>
        <w:t>Черекских</w:t>
      </w:r>
      <w:proofErr w:type="spellEnd"/>
      <w:r w:rsidRPr="00237379">
        <w:rPr>
          <w:rFonts w:ascii="Times New Roman" w:hAnsi="Times New Roman" w:cs="Times New Roman"/>
          <w:sz w:val="28"/>
          <w:szCs w:val="28"/>
        </w:rPr>
        <w:t xml:space="preserve"> гидроэлектростанций, расположенных в верховье реки, характеризующийся резким увеличением и уменьшением объема воды в реке во время заполнения и </w:t>
      </w:r>
      <w:proofErr w:type="spellStart"/>
      <w:r w:rsidRPr="00237379">
        <w:rPr>
          <w:rFonts w:ascii="Times New Roman" w:hAnsi="Times New Roman" w:cs="Times New Roman"/>
          <w:sz w:val="28"/>
          <w:szCs w:val="28"/>
        </w:rPr>
        <w:t>сработки</w:t>
      </w:r>
      <w:proofErr w:type="spellEnd"/>
      <w:r w:rsidRPr="00237379">
        <w:rPr>
          <w:rFonts w:ascii="Times New Roman" w:hAnsi="Times New Roman" w:cs="Times New Roman"/>
          <w:sz w:val="28"/>
          <w:szCs w:val="28"/>
        </w:rPr>
        <w:t xml:space="preserve"> воды в бассейнах суточного регулирования, приводящий к активизации русловых процессов, и негативному воздействию на территории населенных пунктов, прилегающих к реке.</w:t>
      </w:r>
    </w:p>
    <w:p w:rsidR="002F606E" w:rsidRPr="00237379" w:rsidRDefault="002F606E" w:rsidP="002F606E">
      <w:pPr>
        <w:ind w:firstLine="709"/>
        <w:jc w:val="both"/>
        <w:rPr>
          <w:sz w:val="28"/>
          <w:szCs w:val="28"/>
        </w:rPr>
      </w:pPr>
      <w:r w:rsidRPr="00237379">
        <w:rPr>
          <w:sz w:val="28"/>
          <w:szCs w:val="28"/>
        </w:rPr>
        <w:lastRenderedPageBreak/>
        <w:t>Негативному воздействию реки Черек на данном участке подвергается береговая линия длиной около 1,0 км.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 xml:space="preserve">Берегоукрепительные сооружения на реках Майского района находятся в собственности Кабардино-Балкарской Республики и закреплены за </w:t>
      </w:r>
      <w:r w:rsidR="007B1D0A">
        <w:rPr>
          <w:sz w:val="28"/>
          <w:szCs w:val="28"/>
        </w:rPr>
        <w:t>М</w:t>
      </w:r>
      <w:r w:rsidRPr="002811C8">
        <w:rPr>
          <w:sz w:val="28"/>
          <w:szCs w:val="28"/>
        </w:rPr>
        <w:t>инистерством природных ресурсов и экологии на праве оперативного управления.</w:t>
      </w:r>
    </w:p>
    <w:p w:rsidR="002811C8" w:rsidRPr="002811C8" w:rsidRDefault="002811C8" w:rsidP="002811C8">
      <w:pPr>
        <w:ind w:firstLine="709"/>
        <w:jc w:val="both"/>
        <w:rPr>
          <w:sz w:val="28"/>
          <w:szCs w:val="28"/>
        </w:rPr>
      </w:pPr>
      <w:proofErr w:type="gramStart"/>
      <w:r w:rsidRPr="002811C8">
        <w:rPr>
          <w:sz w:val="28"/>
          <w:szCs w:val="28"/>
        </w:rPr>
        <w:t>В соответствии с Водным Кодексом Российской Федерации, а также действующим законодательством Российской Федерации и Кабардино-Балкарской Республики в области защиты населения и территорий от ситуаций природного и техногенного характера Местная администрация Майского муниципального района имеет право проводить работы в руслах рек только при ведении аварийно-спасательных и других неотложных работ при непосредственном возникновении ЧС.</w:t>
      </w:r>
      <w:proofErr w:type="gramEnd"/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</w:rPr>
        <w:t xml:space="preserve">О состоянии БУС на реках Майского муниципального района постоянно информируется </w:t>
      </w:r>
      <w:r w:rsidRPr="002811C8">
        <w:rPr>
          <w:sz w:val="28"/>
          <w:szCs w:val="28"/>
          <w:shd w:val="clear" w:color="auto" w:fill="FFFFFF"/>
        </w:rPr>
        <w:t xml:space="preserve">Правительство Кабардино-Балкарской Республики, Министерство природных ресурсов и экологии Кабардино-Балкарской Республики, </w:t>
      </w:r>
      <w:r w:rsidRPr="002811C8">
        <w:rPr>
          <w:sz w:val="28"/>
          <w:szCs w:val="28"/>
        </w:rPr>
        <w:t>отдел водных ресурсов Западно-Каспийского БВУ (бассейновое водное управление) по Кабардино-Балкарской Республике, руководство Западно-Каспийского БВУ, а также главное управление МЧС России по Кабардино-Балкарской Республике.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proofErr w:type="gramStart"/>
      <w:r w:rsidRPr="002811C8">
        <w:rPr>
          <w:sz w:val="28"/>
          <w:szCs w:val="28"/>
        </w:rPr>
        <w:t xml:space="preserve">В связи с вышеизложенным в качестве превентивных мер по предупреждению чрезвычайных ситуаций, связанных с подтоплением в паводковый период, остается </w:t>
      </w:r>
      <w:r w:rsidRPr="002811C8">
        <w:rPr>
          <w:sz w:val="28"/>
          <w:szCs w:val="17"/>
        </w:rPr>
        <w:t>обучение населения основным способам защиты при ЧС, действиям по сигналам ГО, обучению приемам оказания первой медицинской помощи пострадавшим.</w:t>
      </w:r>
      <w:proofErr w:type="gramEnd"/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Подготовка рабочих и служащих проводится по 14-часовой программе и осуществляется методом организации ежемесячных плановых занятий в созданных учебных группах в организациях и на предприятиях. Занятия проводят инженерно-технические работники предприятий, руководители цехов, участков, члены комиссий по ЧС.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Подготовка неработающего населения проводится в основном путем самостоятельного изучения специально разработанных памяток, пособий, доведения через СМИ (Интернет, печать, радио, телевидение</w:t>
      </w:r>
      <w:proofErr w:type="gramStart"/>
      <w:r w:rsidRPr="002811C8">
        <w:rPr>
          <w:sz w:val="28"/>
          <w:szCs w:val="17"/>
        </w:rPr>
        <w:t xml:space="preserve">,) </w:t>
      </w:r>
      <w:proofErr w:type="gramEnd"/>
      <w:r w:rsidRPr="002811C8">
        <w:rPr>
          <w:sz w:val="28"/>
          <w:szCs w:val="17"/>
        </w:rPr>
        <w:t>потенциально возможных аварий, катастроф и стихийных бедствий, а также порядка действия населения по сигналу «Внимание всем!».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 xml:space="preserve">Обучение детей осуществляется в образовательных учреждениях Майского муниципального района в рамках курсов «Окружающий мир» и «Основы безопасности жизнедеятельности» в процессе </w:t>
      </w:r>
      <w:proofErr w:type="gramStart"/>
      <w:r w:rsidRPr="002811C8">
        <w:rPr>
          <w:sz w:val="28"/>
          <w:szCs w:val="17"/>
        </w:rPr>
        <w:t>изучения</w:t>
      </w:r>
      <w:proofErr w:type="gramEnd"/>
      <w:r w:rsidRPr="002811C8">
        <w:rPr>
          <w:sz w:val="28"/>
          <w:szCs w:val="17"/>
        </w:rPr>
        <w:t xml:space="preserve"> которых основное внимание уделяется формированию в сознании детей и подростков чувства личной и коллективной безопасности, привити</w:t>
      </w:r>
      <w:r w:rsidR="007B1D0A">
        <w:rPr>
          <w:sz w:val="28"/>
          <w:szCs w:val="17"/>
        </w:rPr>
        <w:t>ю</w:t>
      </w:r>
      <w:r w:rsidRPr="002811C8">
        <w:rPr>
          <w:sz w:val="28"/>
          <w:szCs w:val="17"/>
        </w:rPr>
        <w:t xml:space="preserve"> навыков в оценке опасностей, а также безопасного поведения в чрезвычайных ситуациях.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 xml:space="preserve">На территории Майского муниципального района имеются объекты энергетики и жилищно-коммунального хозяйства, имеющие высокую степень износа. Из-за дефицита финансовых средств, продолжительное время не проводится или проводится в недостаточном объеме их капитальный ремонт и модернизация. В связи с этим в отопительный период существует </w:t>
      </w:r>
      <w:r w:rsidRPr="002811C8">
        <w:rPr>
          <w:sz w:val="28"/>
        </w:rPr>
        <w:lastRenderedPageBreak/>
        <w:t>вероятность возникновения аварий на объектах жилищно-коммунального хозяйства и энергетики, которые могут привести к нарушению жизнеобеспечения населения и значительному материальному ущербу. При этом ущерб и затраты на ликвидацию последствий чрезвычайных ситуаций могут быть значительными.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Возникающие на территории Майского муниципального района пожары ежегодно несут за собой невосполнимые для экономики и населения материальные и моральные потери. В течение последних трех лет общее количество пожаров, тяжесть последствий от них, уровень гибели и травматизма людей остаются высокими.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Статистика пожаров в Майском муниципальном районе за последние годы позволяет констатировать, что количество пожаров сохраняется на уровне более 100 пожаров в год. Вместе с тем продолжает увеличиваться число пожаров в жилом секторе. Растет материальный ущерб, увеличивается количество раненых (травмированных) на пожаре.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Основными причинами пожаров являются: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неосторожное обращение с огнем;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нарушение правил устройства и эксплуатации электрооборудования;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нарушение правил устройства и эксплуатации печей;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неисправность транспортных средств.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Необходимыми условиями для успешной реализации противопожарных мероприятий в Майском муниципальном районе являются: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проведение первичных мер пожарной безопасности;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пропаганда противопожарных знаний среди населения;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использование (размещение) противопожарной информации в простой и доступной форме на улицах населенных пунктов, в местах с массовым пребыванием людей, в том числе с использованием средств наружной рекламы.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По прежнему остается неспокойной обстановка на водоемах Майского муниципального района, ежегодно на водных объектах гибнут люди.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Основными проблемами в предупреждении гибели людей на водных объектах является безответственное отношение населения к предупредительным информационным аншлагам (о запрете купания), недостаточная обеспеченность мест массового отдыха населения на водных объектах спасательными постами, а также низкий уровень обучения населения мерам безопасности на водных объектах.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Таким образом, достаточно высокий уровень природной и техногенной опасности на территории Майского муниципального района требует проведение предупредительных мероприятий по снижению рисков возникновения чрезвычайных ситуаций, а также мероприятий по смягчению их последствий.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Важным условием устойчивого развития Майского муниципального района является обеспечение безопасности его жизнедеятельности - создание условий для безопасной жизни личности, семьи, общества.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lastRenderedPageBreak/>
        <w:t>Безопасность жизни в муниципальном образовании является одной из важнейших характеристик среды обитания и оказывает существенное влияние на качество жизни населения.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Сегодня законодательство ставит перед органами местного самоуправления задачу координации и концентрации всех усилий на территории Майского муниципального района для создания безопасной среды, исполнения возложенных задач и полномочий в области гражданской обороны, защиты населения и территории от чрезвычайных ситуаций, обеспечения первичных мер пожарной безопасности и безопасности людей на водных объектах.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Принятие организационных и перспективных практических решений и мер в этой области позволит снизить социальную напряженность, сохранить экономический потенциал, придаст больше уверенности жителям Майского муниципального района в своей безопасности и защищенности.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Выполнение мероприятий Программы позволит сохранить и более эффективно использовать постоянно действующие органы управления, создать условия для накопления технических аварийно-спасательных средств, снизить риски возникновения ЧС, гибель людей и материальные потери на территории Майского муниципального района.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</w:p>
    <w:p w:rsidR="002811C8" w:rsidRPr="002811C8" w:rsidRDefault="002811C8" w:rsidP="002811C8">
      <w:pPr>
        <w:pStyle w:val="a5"/>
        <w:jc w:val="center"/>
        <w:rPr>
          <w:b/>
          <w:sz w:val="28"/>
          <w:szCs w:val="28"/>
        </w:rPr>
      </w:pPr>
      <w:r w:rsidRPr="002811C8">
        <w:rPr>
          <w:b/>
          <w:sz w:val="28"/>
          <w:szCs w:val="28"/>
        </w:rPr>
        <w:t>II. Цели, задачи программы и показатели</w:t>
      </w:r>
    </w:p>
    <w:p w:rsidR="002811C8" w:rsidRPr="002811C8" w:rsidRDefault="002811C8" w:rsidP="002811C8">
      <w:pPr>
        <w:pStyle w:val="3"/>
        <w:shd w:val="clear" w:color="auto" w:fill="FFFFFF"/>
        <w:spacing w:line="270" w:lineRule="atLeast"/>
        <w:rPr>
          <w:szCs w:val="28"/>
        </w:rPr>
      </w:pPr>
      <w:r w:rsidRPr="002811C8">
        <w:rPr>
          <w:szCs w:val="28"/>
        </w:rPr>
        <w:t>(индикаторы), характеризующие достижение целей и решение задач, ожидаемые конечные результаты, сроки и этапы реализации</w:t>
      </w:r>
    </w:p>
    <w:p w:rsidR="002811C8" w:rsidRPr="002811C8" w:rsidRDefault="002811C8" w:rsidP="002811C8">
      <w:pPr>
        <w:pStyle w:val="a5"/>
        <w:jc w:val="center"/>
        <w:rPr>
          <w:b/>
          <w:sz w:val="28"/>
        </w:rPr>
      </w:pP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 xml:space="preserve">Приоритеты, цели и задачи местной администрации Майского муниципального района Кабардино-Балкарской Республики в свете реализации программы «Защита населения и территорий от чрезвычайных ситуаций, обеспечение пожарной безопасности и безопасности людей на водных объектах» (далее - Программа) определены исходя </w:t>
      </w:r>
      <w:proofErr w:type="gramStart"/>
      <w:r w:rsidRPr="002811C8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2811C8">
        <w:rPr>
          <w:rFonts w:ascii="Times New Roman" w:hAnsi="Times New Roman" w:cs="Times New Roman"/>
          <w:sz w:val="28"/>
          <w:szCs w:val="28"/>
        </w:rPr>
        <w:t>:</w:t>
      </w:r>
    </w:p>
    <w:p w:rsidR="00666176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Стратегии национальной безопасности Российской Федерации, утвержденной Указом Президента Российской Федерации от </w:t>
      </w:r>
      <w:r w:rsidR="006661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02.07.2021 </w:t>
      </w:r>
      <w:r w:rsidR="0066617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81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666176">
        <w:rPr>
          <w:rFonts w:ascii="Times New Roman" w:hAnsi="Times New Roman" w:cs="Times New Roman"/>
          <w:color w:val="000000" w:themeColor="text1"/>
          <w:sz w:val="28"/>
          <w:szCs w:val="28"/>
        </w:rPr>
        <w:t>400;</w:t>
      </w:r>
    </w:p>
    <w:p w:rsidR="00666176" w:rsidRPr="002811C8" w:rsidRDefault="00666176" w:rsidP="006661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Основ государственной политики Российской Федерации в области гражданской обороны </w:t>
      </w:r>
      <w:r w:rsidRPr="003D0FBC">
        <w:rPr>
          <w:rFonts w:ascii="Times New Roman" w:hAnsi="Times New Roman"/>
          <w:sz w:val="28"/>
        </w:rPr>
        <w:t>на период до 2030 года</w:t>
      </w:r>
      <w:r w:rsidR="002811C8" w:rsidRPr="00281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2811C8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Указом Президента</w:t>
      </w:r>
      <w:r w:rsidRPr="00281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</w:t>
      </w:r>
      <w:r w:rsidR="00EB3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20.12.2016 № 696</w:t>
      </w:r>
      <w:r w:rsidRPr="002811C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811C8" w:rsidRDefault="002811C8" w:rsidP="00666176">
      <w:pPr>
        <w:pStyle w:val="a5"/>
        <w:ind w:firstLine="709"/>
        <w:jc w:val="both"/>
        <w:rPr>
          <w:color w:val="000000" w:themeColor="text1"/>
          <w:sz w:val="28"/>
          <w:szCs w:val="28"/>
        </w:rPr>
      </w:pPr>
      <w:r w:rsidRPr="00666176">
        <w:rPr>
          <w:sz w:val="28"/>
          <w:szCs w:val="28"/>
        </w:rPr>
        <w:t xml:space="preserve">Основ государственной </w:t>
      </w:r>
      <w:proofErr w:type="gramStart"/>
      <w:r w:rsidRPr="00666176">
        <w:rPr>
          <w:sz w:val="28"/>
          <w:szCs w:val="28"/>
        </w:rPr>
        <w:t>политики в области обеспечения безопасности населения Российской Федерации</w:t>
      </w:r>
      <w:proofErr w:type="gramEnd"/>
      <w:r w:rsidRPr="00666176">
        <w:rPr>
          <w:sz w:val="28"/>
          <w:szCs w:val="28"/>
        </w:rPr>
        <w:t xml:space="preserve"> </w:t>
      </w:r>
      <w:r w:rsidR="00666176" w:rsidRPr="00666176">
        <w:rPr>
          <w:sz w:val="28"/>
        </w:rPr>
        <w:t>в области промышленной безопасности на период до 2025 года и дальнейшую перспективу</w:t>
      </w:r>
      <w:r w:rsidRPr="002811C8">
        <w:rPr>
          <w:color w:val="000000" w:themeColor="text1"/>
          <w:sz w:val="28"/>
          <w:szCs w:val="28"/>
        </w:rPr>
        <w:t xml:space="preserve">, утвержденных </w:t>
      </w:r>
      <w:r w:rsidR="00666176">
        <w:rPr>
          <w:color w:val="000000" w:themeColor="text1"/>
          <w:sz w:val="28"/>
          <w:szCs w:val="28"/>
        </w:rPr>
        <w:t>Указом Президента</w:t>
      </w:r>
      <w:r w:rsidRPr="002811C8">
        <w:rPr>
          <w:color w:val="000000" w:themeColor="text1"/>
          <w:sz w:val="28"/>
          <w:szCs w:val="28"/>
        </w:rPr>
        <w:t xml:space="preserve"> Российской Федерации </w:t>
      </w:r>
      <w:r w:rsidR="00666176">
        <w:rPr>
          <w:color w:val="000000" w:themeColor="text1"/>
          <w:sz w:val="28"/>
          <w:szCs w:val="28"/>
        </w:rPr>
        <w:t>06.05.2018</w:t>
      </w:r>
      <w:r w:rsidR="00EB3FF8">
        <w:rPr>
          <w:color w:val="000000" w:themeColor="text1"/>
          <w:sz w:val="28"/>
          <w:szCs w:val="28"/>
        </w:rPr>
        <w:t xml:space="preserve"> </w:t>
      </w:r>
      <w:r w:rsidRPr="002811C8">
        <w:rPr>
          <w:color w:val="000000" w:themeColor="text1"/>
          <w:sz w:val="28"/>
          <w:szCs w:val="28"/>
        </w:rPr>
        <w:t xml:space="preserve">№ </w:t>
      </w:r>
      <w:r w:rsidR="00666176">
        <w:rPr>
          <w:color w:val="000000" w:themeColor="text1"/>
          <w:sz w:val="28"/>
          <w:szCs w:val="28"/>
        </w:rPr>
        <w:t>198</w:t>
      </w:r>
      <w:r w:rsidRPr="002811C8">
        <w:rPr>
          <w:color w:val="000000" w:themeColor="text1"/>
          <w:sz w:val="28"/>
          <w:szCs w:val="28"/>
        </w:rPr>
        <w:t>;</w:t>
      </w:r>
    </w:p>
    <w:p w:rsid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1C8">
        <w:rPr>
          <w:rFonts w:ascii="Times New Roman" w:hAnsi="Times New Roman" w:cs="Times New Roman"/>
          <w:color w:val="000000" w:themeColor="text1"/>
          <w:sz w:val="28"/>
          <w:szCs w:val="28"/>
        </w:rPr>
        <w:t>Основ государственной политики в области обеспечения химической и биологической безопасности Российской Федерации на период до 2025 года и дальнейшую перспективу, утвержденных</w:t>
      </w:r>
      <w:r w:rsidR="00AF7C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Указом</w:t>
      </w:r>
      <w:r w:rsidRPr="00281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</w:t>
      </w:r>
      <w:r w:rsidR="00AF7CC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81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</w:t>
      </w:r>
      <w:r w:rsidR="00EB3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AF7C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11.03.2019 </w:t>
      </w:r>
      <w:r w:rsidRPr="00281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AF7CC4">
        <w:rPr>
          <w:rFonts w:ascii="Times New Roman" w:hAnsi="Times New Roman" w:cs="Times New Roman"/>
          <w:color w:val="000000" w:themeColor="text1"/>
          <w:sz w:val="28"/>
          <w:szCs w:val="28"/>
        </w:rPr>
        <w:t>97.</w:t>
      </w:r>
    </w:p>
    <w:p w:rsidR="00AF7CC4" w:rsidRPr="002811C8" w:rsidRDefault="002811C8" w:rsidP="00AF7C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Стратегией национальной безопасности Российской Федерации, утвержденной Указом Президента Российской Федерации </w:t>
      </w:r>
      <w:r w:rsidR="00EB3FF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F7CC4" w:rsidRPr="00281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AF7C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02.07.2021 </w:t>
      </w:r>
      <w:r w:rsidR="00AF7CC4" w:rsidRPr="00281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AF7CC4">
        <w:rPr>
          <w:rFonts w:ascii="Times New Roman" w:hAnsi="Times New Roman" w:cs="Times New Roman"/>
          <w:color w:val="000000" w:themeColor="text1"/>
          <w:sz w:val="28"/>
          <w:szCs w:val="28"/>
        </w:rPr>
        <w:t>400: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обеспечение национальной безопасности в области защиты населения и территорий от чрезвычайных ситуаций природного и техногенного характера, в области пожарной безопасности осуществляется </w:t>
      </w:r>
      <w:r w:rsidRPr="002811C8">
        <w:rPr>
          <w:rFonts w:ascii="Times New Roman" w:hAnsi="Times New Roman" w:cs="Times New Roman"/>
          <w:sz w:val="28"/>
          <w:szCs w:val="28"/>
        </w:rPr>
        <w:t>путем: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совершенствования и развития единой государственной системы предупреждения и ликвидации чрезвычайных ситуаций, ее территориальных и функциональных подсистем, взаимодействия с аналогичными иностранными системами;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 xml:space="preserve">повышения </w:t>
      </w:r>
      <w:proofErr w:type="gramStart"/>
      <w:r w:rsidRPr="002811C8">
        <w:rPr>
          <w:rFonts w:ascii="Times New Roman" w:hAnsi="Times New Roman" w:cs="Times New Roman"/>
          <w:sz w:val="28"/>
          <w:szCs w:val="28"/>
        </w:rPr>
        <w:t>эффективности реализации полномочий органов местного самоуправления</w:t>
      </w:r>
      <w:proofErr w:type="gramEnd"/>
      <w:r w:rsidRPr="002811C8">
        <w:rPr>
          <w:rFonts w:ascii="Times New Roman" w:hAnsi="Times New Roman" w:cs="Times New Roman"/>
          <w:sz w:val="28"/>
          <w:szCs w:val="28"/>
        </w:rPr>
        <w:t xml:space="preserve"> в области обеспечения безопасности жизнедеятельности населения;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обновления парка технологического оборудования и технологий производства на потенциально опасных объектах и объектах жизнеобеспечения населения;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развития системы мониторинга и прогнозирования чрезвычайных ситуаций;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внедрения современных технических средств информирования и оповещения населения;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 xml:space="preserve">поддержания на должном уровне современной технической оснащенности и готовности </w:t>
      </w:r>
      <w:proofErr w:type="spellStart"/>
      <w:r w:rsidRPr="002811C8">
        <w:rPr>
          <w:rFonts w:ascii="Times New Roman" w:hAnsi="Times New Roman" w:cs="Times New Roman"/>
          <w:sz w:val="28"/>
          <w:szCs w:val="28"/>
        </w:rPr>
        <w:t>пожарноспасательных</w:t>
      </w:r>
      <w:proofErr w:type="spellEnd"/>
      <w:r w:rsidRPr="002811C8">
        <w:rPr>
          <w:rFonts w:ascii="Times New Roman" w:hAnsi="Times New Roman" w:cs="Times New Roman"/>
          <w:sz w:val="28"/>
          <w:szCs w:val="28"/>
        </w:rPr>
        <w:t xml:space="preserve"> сил;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развития системы принятия превентивных мер по снижению риска возникновения чрезвычайных ситуаций и пожаров на основе совершенствования надзорной деятельности, проведения профилактических мероприятий, а также путем формирования культуры безопасности жизнедеятельности населения.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Приоритетами в области гражданской обороны являются: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совершенствование системы управления гражданской обороны;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совершенствование на основе инновационных подходов методов и способов защиты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крупномасштабных чрезвычайных ситуаций природного и техногенного характера;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повышение готовности сил и сре</w:t>
      </w:r>
      <w:proofErr w:type="gramStart"/>
      <w:r w:rsidRPr="002811C8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2811C8">
        <w:rPr>
          <w:rFonts w:ascii="Times New Roman" w:hAnsi="Times New Roman" w:cs="Times New Roman"/>
          <w:sz w:val="28"/>
          <w:szCs w:val="28"/>
        </w:rPr>
        <w:t>ажданской обороны к ликвидации последствий применения современных средств поражения, чрезвычайных ситуаций природного и техногенного характера и террористических проявлений;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совершенствование системы обучения населения, подготовки руководящего состава органов управления гражданской обороны, аварийно-спасательных служб и формирований.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 xml:space="preserve"> Приоритетами в области обеспечения защиты населения и территорий от угроз различного характера являются: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снижение рисков возникновения чрезвычайных ситуаций различного характера, а также сохранение здоровья людей, предотвращение ущерба материальных потерь путем заблаговременного проведения предупредительных мер;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 xml:space="preserve"> развитие системы мониторинга и прогнозирования чрезвычайных ситуаций и оперативного реагирования на чрезвычайные ситуации;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lastRenderedPageBreak/>
        <w:t xml:space="preserve"> обеспечение безопасности людей на водных объектах;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создание и поддержание резервного фонда местной администрации Майского муниципального района Кабардино-Балкарской Республики по предупреждению и ликвидации чрезвычайных ситуаций и последствий стихийных бедствий.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Приоритетами в области обеспечения пожарной безопасности являются: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повышение эффективности надзора в области пожарной безопасности;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пропаганда знаний в области обеспечения пожарной безопасности;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стимулирование собственников к соблюдению на своих объектах требований пожарной безопасности;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дальнейшее развитие пожарного добровольчества;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повышение эффективности пожаротушения и спасения людей при пожарах.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Приоритетами в области информирования населения и пропаганды культуры безопасности жизнедеятельности являются: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информирование населения через средства массовой информации и по иным каналам о прогнозируемых и возникших чрезвычайных ситуациях и пожарах;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меры по обеспечению безопасности населения и территорий;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пропаганда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Учреждения, предприятия и организации, расположенные на территории Майского муниципального района Кабардино-Балкарской Республики, независимо от организационно-правовой формы, содействуют достижению целей программы и участвуют в ее реализации в рамках своих полномочий.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11C8">
        <w:rPr>
          <w:rFonts w:ascii="Times New Roman" w:hAnsi="Times New Roman" w:cs="Times New Roman"/>
          <w:sz w:val="28"/>
          <w:szCs w:val="28"/>
        </w:rPr>
        <w:t>Общими требованиями для всех участников программы являются организация и проведение мероприятий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объектах, направленных на реализацию указанных в Стратегии национальной безопасности основ государственной политики в области гражданской обороны, обеспечения безопасности населения и защищенности критически важных и потенциально опасных</w:t>
      </w:r>
      <w:proofErr w:type="gramEnd"/>
      <w:r w:rsidRPr="002811C8">
        <w:rPr>
          <w:rFonts w:ascii="Times New Roman" w:hAnsi="Times New Roman" w:cs="Times New Roman"/>
          <w:sz w:val="28"/>
          <w:szCs w:val="28"/>
        </w:rPr>
        <w:t xml:space="preserve"> объектов от угроз природного, техногенного характера обеспечения химической и биологической безопасности, а также на соблюдение требований федеральных законов и законов субъектов Российской Федерации в указанной сфере.</w:t>
      </w:r>
    </w:p>
    <w:p w:rsid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 xml:space="preserve">Цель программы - совершенствование </w:t>
      </w:r>
      <w:proofErr w:type="gramStart"/>
      <w:r w:rsidRPr="002811C8">
        <w:rPr>
          <w:sz w:val="28"/>
        </w:rPr>
        <w:t>функционирования районного звена Кабардино-Балкарской территориальной подсистемы единой государственной системы предупреждения</w:t>
      </w:r>
      <w:proofErr w:type="gramEnd"/>
      <w:r w:rsidRPr="002811C8">
        <w:rPr>
          <w:sz w:val="28"/>
        </w:rPr>
        <w:t xml:space="preserve"> и ликвидации чрезвычайных ситуаций.</w:t>
      </w:r>
    </w:p>
    <w:p w:rsidR="001B65B1" w:rsidRDefault="001B65B1" w:rsidP="002811C8">
      <w:pPr>
        <w:pStyle w:val="a5"/>
        <w:ind w:firstLine="709"/>
        <w:jc w:val="both"/>
        <w:rPr>
          <w:sz w:val="28"/>
        </w:rPr>
      </w:pPr>
    </w:p>
    <w:p w:rsidR="001B65B1" w:rsidRPr="002811C8" w:rsidRDefault="001B65B1" w:rsidP="002811C8">
      <w:pPr>
        <w:pStyle w:val="a5"/>
        <w:ind w:firstLine="709"/>
        <w:jc w:val="both"/>
        <w:rPr>
          <w:sz w:val="28"/>
        </w:rPr>
      </w:pP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lastRenderedPageBreak/>
        <w:t>Задачи программы: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1) защита населения и территории Майского муниципального района Кабардино-Балкарской Республики от чрезвычайных ситуаций природного и техногенного характера;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2) 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3) обеспечение и поддержание высокой готовности сил и сре</w:t>
      </w:r>
      <w:proofErr w:type="gramStart"/>
      <w:r w:rsidRPr="002811C8">
        <w:rPr>
          <w:sz w:val="28"/>
        </w:rPr>
        <w:t>дств гр</w:t>
      </w:r>
      <w:proofErr w:type="gramEnd"/>
      <w:r w:rsidRPr="002811C8">
        <w:rPr>
          <w:sz w:val="28"/>
        </w:rPr>
        <w:t>ажданской обороны, защиты населения и территорий от чрезвычайных ситуаций, обеспечения пожарной безопасности и безопасности людей на водных объектах;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4) предотвращение возникновения чрезвычайных ситуаций природного и техногенного характера на территории Майского муниципального района, а также своевременное оповещение соответствующих служб о возникновении чрезвычайных ситуаций;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5) обеспечение условий для успешного тушения пожаров и спасения людей;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6) мониторинг чрезвычайных ситуаций, происшествий, аварий, экологического состояния;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7) обеспечение согласованных действий органов местного самоуправления, правоохранительных органов, медицинских служб, служб гражданской обороны и чрезвычайных ситуаций, служб жилищно-коммунальной инфраструктуры;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8) обеспечение условий для гарантированного оповещения и информирования учреждений, предприятий, организаций и населения Майского муниципального района об угрозе возникновения или о возникновении чрезвычайных ситуаций природного и техногенного характера в соответствии с временными показателями;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9) поддержание в постоянной готовности к применению средств наружного противопожарного водоснабжения.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Основными мерами правового регулирования в сфере защиты населения и территорий Майского муниципального района от чрезвычайных ситуаций, обеспечения пожарной безопасности и безопасности людей на водных объектах являются разработка и принятие нормативных правовых актов, направленных на достижение ожидаемых результатов программы, способствующих их достижению в очередном году и плановом периоде.</w:t>
      </w:r>
    </w:p>
    <w:p w:rsidR="002811C8" w:rsidRPr="002811C8" w:rsidRDefault="002811C8" w:rsidP="002811C8">
      <w:pPr>
        <w:pStyle w:val="3"/>
        <w:shd w:val="clear" w:color="auto" w:fill="FFFFFF"/>
        <w:spacing w:line="270" w:lineRule="atLeast"/>
        <w:ind w:firstLine="709"/>
        <w:jc w:val="both"/>
        <w:rPr>
          <w:b w:val="0"/>
          <w:i/>
          <w:sz w:val="24"/>
          <w:szCs w:val="24"/>
        </w:rPr>
      </w:pPr>
      <w:r w:rsidRPr="002811C8">
        <w:rPr>
          <w:b w:val="0"/>
          <w:szCs w:val="28"/>
        </w:rPr>
        <w:t>Перечень показателей (индикаторов), характеризующих достижение целей и решение задач программы, приведен в приложении № 1.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Социально-экономический эффект от реализации мероприятий программы будет достигнут путем обеспечения защиты населения и территории Майского муниципального района от чрезвычайных ситуаций природного, техногенного характера, выполнения мероприятий гражданской обороны, обеспечения пожарной безопасности и безопасности людей на водных объектах в соответствии с законодательством Российской Федерации и муниципальными нормативными правовыми актами Майского муниципального района.</w:t>
      </w:r>
    </w:p>
    <w:p w:rsidR="002811C8" w:rsidRPr="002811C8" w:rsidRDefault="002811C8" w:rsidP="002811C8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z w:val="28"/>
          <w:szCs w:val="28"/>
        </w:rPr>
      </w:pPr>
      <w:r w:rsidRPr="002811C8">
        <w:rPr>
          <w:sz w:val="28"/>
          <w:szCs w:val="28"/>
        </w:rPr>
        <w:lastRenderedPageBreak/>
        <w:t>Основными конечными результатами реализации программы являются: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6"/>
        </w:rPr>
      </w:pPr>
      <w:r w:rsidRPr="002811C8">
        <w:rPr>
          <w:sz w:val="28"/>
          <w:szCs w:val="26"/>
        </w:rPr>
        <w:t>1) повышение уровня защищенности населения и территорий от опасностей и угроз чрезвычайных ситуаций природного и техногенного характера, а также от чрезвычайных ситуаций на водных объектах;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6"/>
        </w:rPr>
      </w:pPr>
      <w:r w:rsidRPr="002811C8">
        <w:rPr>
          <w:sz w:val="28"/>
          <w:szCs w:val="26"/>
        </w:rPr>
        <w:t>2) повышение эффективности деятельности органов управления и сил гражданской обороны;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6"/>
        </w:rPr>
      </w:pPr>
      <w:r w:rsidRPr="002811C8">
        <w:rPr>
          <w:sz w:val="28"/>
          <w:szCs w:val="26"/>
        </w:rPr>
        <w:t>3) усовершенствование системы комплексной безопасности муниципального и объектового уровней от чрезвычайных ситуаций природного и техногенного характера;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6"/>
        </w:rPr>
      </w:pPr>
      <w:r w:rsidRPr="002811C8">
        <w:rPr>
          <w:sz w:val="28"/>
          <w:szCs w:val="26"/>
        </w:rPr>
        <w:t>4) развитие системы экстренного оповещения населения об угрозе возникновения или о возникновении чрезвычайных ситуаций;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6"/>
        </w:rPr>
      </w:pPr>
      <w:r w:rsidRPr="002811C8">
        <w:rPr>
          <w:sz w:val="28"/>
          <w:szCs w:val="26"/>
        </w:rPr>
        <w:t>5) снижение рисков пожаров, смягчение их возможных последствий.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Срок реализации программы рассчитан на планомерное претворение в жизнь всех программных мероприяти</w:t>
      </w:r>
      <w:r w:rsidR="00AF7CC4">
        <w:rPr>
          <w:rFonts w:ascii="Times New Roman" w:hAnsi="Times New Roman" w:cs="Times New Roman"/>
          <w:sz w:val="28"/>
          <w:szCs w:val="28"/>
        </w:rPr>
        <w:t>й и рассчитан на 3 года - с 2024</w:t>
      </w:r>
      <w:r w:rsidRPr="002811C8">
        <w:rPr>
          <w:rFonts w:ascii="Times New Roman" w:hAnsi="Times New Roman" w:cs="Times New Roman"/>
          <w:sz w:val="28"/>
          <w:szCs w:val="28"/>
        </w:rPr>
        <w:t xml:space="preserve"> по 202</w:t>
      </w:r>
      <w:r w:rsidR="00AF7CC4">
        <w:rPr>
          <w:rFonts w:ascii="Times New Roman" w:hAnsi="Times New Roman" w:cs="Times New Roman"/>
          <w:sz w:val="28"/>
          <w:szCs w:val="28"/>
        </w:rPr>
        <w:t>6</w:t>
      </w:r>
      <w:r w:rsidRPr="002811C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811C8" w:rsidRPr="002811C8" w:rsidRDefault="002811C8" w:rsidP="002811C8">
      <w:pPr>
        <w:pStyle w:val="a5"/>
        <w:ind w:firstLine="709"/>
        <w:jc w:val="center"/>
        <w:rPr>
          <w:b/>
          <w:sz w:val="28"/>
          <w:szCs w:val="28"/>
        </w:rPr>
      </w:pPr>
      <w:r w:rsidRPr="002811C8">
        <w:rPr>
          <w:b/>
          <w:sz w:val="28"/>
          <w:szCs w:val="28"/>
        </w:rPr>
        <w:t>III. Обобщенная характеристика мероприятий программы</w:t>
      </w:r>
    </w:p>
    <w:p w:rsidR="002811C8" w:rsidRPr="002811C8" w:rsidRDefault="002811C8" w:rsidP="002811C8">
      <w:pPr>
        <w:pStyle w:val="a5"/>
        <w:ind w:firstLine="709"/>
        <w:jc w:val="center"/>
        <w:rPr>
          <w:sz w:val="28"/>
          <w:szCs w:val="28"/>
        </w:rPr>
      </w:pP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 xml:space="preserve">Механизм реализации программы заключается в поэтапном продвижении к поставленным целям путем выполнения ряда более узких и конкретных задач. 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В течение всего срока реализации программы предусматривается проведение мероприятий, обеспечивающих безопасность населения и защищенность критически важных объектов, повышающих оперативность реагирования на чрезвычайные ситуации и совершенствующих техническую оснащенность служб экстренного реагирования, систему первичных мер пожарной безопасности и противопожарной пропаганды, а также уровень подготовки всех категорий населения к действиям в ЧС.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Реализация мероприятий, предусмотренных программой, позволит достичь следующих результатов: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повысить уровень защищенности населения и территории Майского муниципального района при возникновении чрезвычайных ситуаций природного и техногенного характера;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снизить количество погибших, пострадавших при возникновении чрезвычайных ситуаций природного и техногенного характера, в том числе при возникновении пожаров, уменьшить экономический ущерб;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повысить уровень пожарной безопасности муниципальных учреждений и организаций, в том числе муниципальных образовательных учреждений, муниципальных учреждений культуры, физической культуры и спорта;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организовать эффективную деятельность сил и сре</w:t>
      </w:r>
      <w:proofErr w:type="gramStart"/>
      <w:r w:rsidRPr="002811C8">
        <w:rPr>
          <w:sz w:val="28"/>
        </w:rPr>
        <w:t>дств пр</w:t>
      </w:r>
      <w:proofErr w:type="gramEnd"/>
      <w:r w:rsidRPr="002811C8">
        <w:rPr>
          <w:sz w:val="28"/>
        </w:rPr>
        <w:t>и проведении работ по предупреждению и ликвидации чрезвычайных ситуаций природного и техногенного характера, в том числе пожаров;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 xml:space="preserve">обеспечить своевременное оповещение населения Майского муниципального района об угрозе возникновения или о возникновении чрезвычайных ситуаций природного и техногенного характера путем развития и поддержания в постоянной готовности муниципальной системы </w:t>
      </w:r>
      <w:r w:rsidRPr="002811C8">
        <w:rPr>
          <w:sz w:val="28"/>
        </w:rPr>
        <w:lastRenderedPageBreak/>
        <w:t>оповещения и информирования населения об угрозе возникновения или о возникновении чрезвычайных ситуаций;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повысить уровень подготовки населения Майского муниципального района в области гражданской обороны, защиты от чрезвычайных ситуаций, обеспечения пожарной безопасности;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повысить безопасность людей на водных объектах.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Перечень основных мероприятий с указанием ответственных исполнителей и сроков реализации приведен в приложении № 2.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Особенностью реализации настоящей программы является консолидация усилий, направленных на решение вопросов обеспечения комплексной безопасности населения в сфере отдельных направлений, представленных подпрограммами:</w:t>
      </w:r>
    </w:p>
    <w:p w:rsidR="002811C8" w:rsidRPr="002811C8" w:rsidRDefault="0050307F" w:rsidP="002811C8">
      <w:pPr>
        <w:pStyle w:val="a5"/>
        <w:ind w:firstLine="709"/>
        <w:jc w:val="both"/>
        <w:rPr>
          <w:sz w:val="28"/>
          <w:szCs w:val="28"/>
        </w:rPr>
      </w:pPr>
      <w:hyperlink w:anchor="P451" w:history="1">
        <w:r w:rsidR="002811C8" w:rsidRPr="002811C8">
          <w:rPr>
            <w:sz w:val="28"/>
            <w:szCs w:val="28"/>
          </w:rPr>
          <w:t>подпрограмма 1</w:t>
        </w:r>
      </w:hyperlink>
      <w:r w:rsidR="002811C8" w:rsidRPr="002811C8">
        <w:rPr>
          <w:sz w:val="28"/>
          <w:szCs w:val="28"/>
        </w:rPr>
        <w:t xml:space="preserve"> «Предупреждение, спасение, помощь» (приложение № 3);</w:t>
      </w:r>
    </w:p>
    <w:p w:rsidR="002811C8" w:rsidRPr="002811C8" w:rsidRDefault="0050307F" w:rsidP="002811C8">
      <w:pPr>
        <w:pStyle w:val="a5"/>
        <w:ind w:firstLine="709"/>
        <w:jc w:val="both"/>
        <w:rPr>
          <w:sz w:val="28"/>
          <w:szCs w:val="28"/>
        </w:rPr>
      </w:pPr>
      <w:hyperlink w:anchor="P741" w:history="1">
        <w:r w:rsidR="002811C8" w:rsidRPr="002811C8">
          <w:rPr>
            <w:sz w:val="28"/>
            <w:szCs w:val="28"/>
          </w:rPr>
          <w:t>подпрограмма 2</w:t>
        </w:r>
      </w:hyperlink>
      <w:r w:rsidR="002811C8" w:rsidRPr="002811C8">
        <w:rPr>
          <w:sz w:val="28"/>
          <w:szCs w:val="28"/>
        </w:rPr>
        <w:t xml:space="preserve"> «Пожарная безопасность Майского муниципального района» (приложение № 4);</w:t>
      </w:r>
    </w:p>
    <w:p w:rsidR="002811C8" w:rsidRPr="002811C8" w:rsidRDefault="0050307F" w:rsidP="002811C8">
      <w:pPr>
        <w:pStyle w:val="a5"/>
        <w:ind w:firstLine="709"/>
        <w:jc w:val="both"/>
        <w:rPr>
          <w:sz w:val="28"/>
          <w:szCs w:val="28"/>
        </w:rPr>
      </w:pPr>
      <w:hyperlink w:anchor="P912" w:history="1">
        <w:r w:rsidR="002811C8" w:rsidRPr="002811C8">
          <w:rPr>
            <w:sz w:val="28"/>
            <w:szCs w:val="28"/>
          </w:rPr>
          <w:t>подпрограмма 3</w:t>
        </w:r>
      </w:hyperlink>
      <w:r w:rsidR="002811C8" w:rsidRPr="002811C8">
        <w:rPr>
          <w:sz w:val="28"/>
          <w:szCs w:val="28"/>
        </w:rPr>
        <w:t xml:space="preserve"> «Совершенствование системы оповещения Майского муниципального района» (приложение № 5).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1C8">
        <w:rPr>
          <w:rFonts w:ascii="Times New Roman" w:hAnsi="Times New Roman" w:cs="Times New Roman"/>
          <w:b/>
          <w:sz w:val="28"/>
          <w:szCs w:val="28"/>
        </w:rPr>
        <w:t xml:space="preserve">IV. Основные меры муниципального регулирования реализации </w:t>
      </w: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C8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 xml:space="preserve">Мерами муниципального регулирования реализации программы являются нормативные правовые акты органов местного самоуправления Майского муниципального района, разрабатываемые в области защиты населения и территорий от чрезвычайных ситуаций, а также управление </w:t>
      </w:r>
      <w:r w:rsidRPr="002811C8">
        <w:rPr>
          <w:rFonts w:ascii="Times New Roman" w:hAnsi="Times New Roman" w:cs="Times New Roman"/>
          <w:color w:val="000000"/>
          <w:sz w:val="28"/>
          <w:szCs w:val="28"/>
        </w:rPr>
        <w:t>реализацией программы, включая: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разработку и утверждение в установленном порядке ежегодного плана реализации программы;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ведение мониторинга реализации программы;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подготовку в установленном порядке отчетов о ходе реализации программы по итогам полугодия и года.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 xml:space="preserve">Основанием разработки </w:t>
      </w:r>
      <w:r w:rsidRPr="002811C8">
        <w:rPr>
          <w:sz w:val="28"/>
          <w:szCs w:val="28"/>
        </w:rPr>
        <w:t>нормативных правовых актов, регулирующих реализацию программы, могут являться</w:t>
      </w:r>
      <w:r w:rsidRPr="002811C8">
        <w:rPr>
          <w:color w:val="000000"/>
          <w:sz w:val="28"/>
          <w:szCs w:val="28"/>
        </w:rPr>
        <w:t>: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изменение законодательства Российской Федерации или Кабардино-Балкарской Республики в области защиты населения и территорий от чрезвычайных ситуаций природного и техногенного характера;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рекомендации и методические указания главного управления МЧС России по Кабардино-Балкарской Республике;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рекомендации и решения комиссии по предупреждению и ликвидации чрезвычайных ситуаций и обеспечению пожарной безопасности в Майском муниципальном районе;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sz w:val="28"/>
          <w:szCs w:val="28"/>
        </w:rPr>
        <w:t xml:space="preserve">поручения главы </w:t>
      </w:r>
      <w:r w:rsidRPr="002811C8">
        <w:rPr>
          <w:color w:val="000000"/>
          <w:sz w:val="28"/>
          <w:szCs w:val="28"/>
        </w:rPr>
        <w:t>Майского муниципального района и (или) главы местной администрации Майского муниципального района;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инициатива ответственного исполнителя, соисполнителей, исполнителя программы (участника программы).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целях эффективного исполнения мероприятий программы используются следующие механизмы: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заключение соглашений (договоров) с территориальными органами федеральных органов исполнительной власти о взаимодействии в целях совместной реализации мероприятий программы;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передача части функций соисполнителей программы подведомственным муниципальным организациям, учреждениям Майского муниципального района;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применение инструментов «бережливого производства», которое способствует ускорению принятия стратегических решений, улучшению взаимодействия между органами местного самоуправления, территориальными органами федеральных органов исполнительной власти, совершенствованию механизмов муниципальной поддержки некоммерческих организаций;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рассмотрение комиссией по предупреждению и ликвидации чрезвычайных ситуаций и обеспечению пожарной безопасности в Майском муниципальном районе аналитического отчета, содержащего выводы и предложения по повышению эффективности реализуемых мероприятий и принятию дополнительных мер, направленных на реализацию мероприятий программы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Организацию реализации мероприятий программы осуществляет исполнитель программы - помощник главы местной администрации по гражданской обороне, чрезвычайным ситуациям и мобилизационной работе.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Исполнитель программы: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организует реализацию мероприятий программы;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формирует предложения о внесении в установленном порядке изменений в программу;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готовит полугодовой и годовой отчеты о ходе реализации программы;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организует информационную и разъяснительную работу, направленную на освещение целей и задач Программы;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представляет информацию о ходе реализации и достигнутых результатах программы для размещения на официальном сайте Майского муниципального района в сети «Интернет»;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осуществляет иные полномочия в целях реализации программы.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Соисполнители программы: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несут ответственность за достижение целевых показателей программы;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обеспечивают выполнение мероприятий программы в установленные сроки;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представляют исполнителю программы по его запросу информацию о выполнении мероприятий программы.</w:t>
      </w: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Pr="002811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Возможные риски реализации программы </w:t>
      </w: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b/>
          <w:color w:val="000000"/>
          <w:sz w:val="28"/>
          <w:szCs w:val="28"/>
        </w:rPr>
        <w:t>и меры по их преодолению</w:t>
      </w: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</w:rPr>
        <w:t xml:space="preserve">Основными факторами, влияющими на эффективность реализации Программы, могут быть ухудшение социально-экономической ситуации в </w:t>
      </w:r>
      <w:r w:rsidRPr="002811C8">
        <w:rPr>
          <w:sz w:val="28"/>
        </w:rPr>
        <w:lastRenderedPageBreak/>
        <w:t>стране и регионе, возникновение крупных техногенных аварий, экологических катастроф и вооруженных конфликтов, а также другие обстоятельства непреодолимой силы. В результате возникновения указанных факторов  возможно снижение уровня защиты населения и территории Майского муниципального района, увеличение числа пострадавших, рост материального ущерба.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Кроме того в рамках реализации программы могут возникнуть следующие риски: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правовые: изменение федерального и республиканского законодательства, длительность формирования нормативной правовой базы, необходимой для эффективной реализации программы, что может привести к существенному изменению условий реализации программных мероприятий;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административные: неэффективное управление реализацией программы, отсутствие координации деятельности исполнителей и соисполнителей программы, низкий уровень межведомственного взаимодействия могут повлечь за собой невыполнение цели и задач программы, снижение эффективности использования ресурсов и качества выполнения программных мероприятий;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кадровые: определенный дефицит высококвалифицированных кадров в органах местного самоуправления, недостаточный уровень квалификации муниципальных служащих и работников муниципальных учреждений в сфере защиты населения и территорий от чрезвычайных ситуаций природного и техногенного характера, что может привести к снижению эффективности и качества выполнения программных мероприятий;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2811C8">
        <w:rPr>
          <w:color w:val="000000"/>
          <w:sz w:val="28"/>
          <w:szCs w:val="28"/>
        </w:rPr>
        <w:t>финансовые</w:t>
      </w:r>
      <w:proofErr w:type="gramEnd"/>
      <w:r w:rsidRPr="002811C8">
        <w:rPr>
          <w:color w:val="000000"/>
          <w:sz w:val="28"/>
          <w:szCs w:val="28"/>
        </w:rPr>
        <w:t>: отсутствие достаточных средств в местном бюджете Майского муниципального района может обусловить невыполнение запланированных программных мероприятий в полном объеме.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Снижение влияния данной группы рисков предполагается обеспечить посредством: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регулярного изучения федеральной и республиканской нормативной правовой базы, мониторинга правоприменительной практики, своевременной актуализации муниципальной правовой базы в области защиты населения и территорий от чрезвычайных ситуаций;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организацией эффективного контроля со стороны заместителей главы местной администрации Майского муниципального района за работой курируемых структурных подразделений администрации и муниципальных учреждений, являющихся исполнителями программы по соответствующим направлениям;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 xml:space="preserve">применения системы мотивации через финансовую поддержку и мер нематериального поощрения муниципальных органов и учреждений, некоммерческих организаций, реализующих мероприятия в </w:t>
      </w:r>
      <w:proofErr w:type="spellStart"/>
      <w:proofErr w:type="gramStart"/>
      <w:r w:rsidRPr="002811C8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2811C8">
        <w:rPr>
          <w:rFonts w:ascii="Times New Roman" w:hAnsi="Times New Roman" w:cs="Times New Roman"/>
          <w:color w:val="000000"/>
          <w:sz w:val="28"/>
          <w:szCs w:val="28"/>
        </w:rPr>
        <w:t xml:space="preserve"> области защиты населения и территорий от чрезвычайных ситуаций;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повышения уровня квалификации муниципальных служащих, специалистов учреждений и организаций, реализующих в рамках своих полномочий мероприятия в области защиты населения и территорий от чрезвычайных ситуаций;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определения первоочередных (приоритетных) направлений, увязанных с достижением установленных целевых показателей, в пределах утвержденного (доведенного) объема финансирования по программе (перераспределение финансовых ресурсов);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планирования бюджетных расходов с применением методик оценки эффективности бюджетных расходов;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своевременной корректировкой программы в части программных мероприятий и их финансового обеспечения.</w:t>
      </w:r>
    </w:p>
    <w:p w:rsidR="00AF7CC4" w:rsidRDefault="00AF7CC4" w:rsidP="002811C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1C8">
        <w:rPr>
          <w:rFonts w:ascii="Times New Roman" w:hAnsi="Times New Roman" w:cs="Times New Roman"/>
          <w:b/>
          <w:sz w:val="28"/>
          <w:szCs w:val="28"/>
        </w:rPr>
        <w:t>V</w:t>
      </w:r>
      <w:r w:rsidRPr="002811C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811C8">
        <w:rPr>
          <w:rFonts w:ascii="Times New Roman" w:hAnsi="Times New Roman" w:cs="Times New Roman"/>
          <w:b/>
          <w:sz w:val="28"/>
          <w:szCs w:val="28"/>
        </w:rPr>
        <w:t>. Оценка эффективности программы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 xml:space="preserve">Оценка эффективности реализации программы проводится в соответствии с утвержденным </w:t>
      </w:r>
      <w:proofErr w:type="gramStart"/>
      <w:r w:rsidRPr="002811C8">
        <w:rPr>
          <w:color w:val="000000"/>
          <w:sz w:val="28"/>
          <w:szCs w:val="28"/>
        </w:rPr>
        <w:t>порядком</w:t>
      </w:r>
      <w:proofErr w:type="gramEnd"/>
      <w:r w:rsidRPr="002811C8">
        <w:rPr>
          <w:color w:val="000000"/>
          <w:sz w:val="28"/>
          <w:szCs w:val="28"/>
        </w:rPr>
        <w:t xml:space="preserve"> уполномоченным структурным подразделением местной администрации Майского муниципального района по итогам завершения года. Итоговая оценка реализации пр</w:t>
      </w:r>
      <w:r w:rsidR="00EB3FF8">
        <w:rPr>
          <w:color w:val="000000"/>
          <w:sz w:val="28"/>
          <w:szCs w:val="28"/>
        </w:rPr>
        <w:t>ограммы проводится по завершении</w:t>
      </w:r>
      <w:r w:rsidRPr="002811C8">
        <w:rPr>
          <w:color w:val="000000"/>
          <w:sz w:val="28"/>
          <w:szCs w:val="28"/>
        </w:rPr>
        <w:t xml:space="preserve"> периода ее действия.</w:t>
      </w:r>
    </w:p>
    <w:p w:rsidR="002811C8" w:rsidRPr="002811C8" w:rsidRDefault="002811C8" w:rsidP="002811C8">
      <w:pPr>
        <w:pStyle w:val="af9"/>
        <w:shd w:val="clear" w:color="auto" w:fill="FFFFFF"/>
        <w:spacing w:line="270" w:lineRule="atLeast"/>
        <w:jc w:val="center"/>
        <w:rPr>
          <w:b/>
          <w:sz w:val="28"/>
          <w:szCs w:val="28"/>
        </w:rPr>
        <w:sectPr w:rsidR="002811C8" w:rsidRPr="002811C8" w:rsidSect="007B1D0A">
          <w:headerReference w:type="default" r:id="rId13"/>
          <w:pgSz w:w="11906" w:h="16838"/>
          <w:pgMar w:top="567" w:right="851" w:bottom="851" w:left="1701" w:header="709" w:footer="709" w:gutter="0"/>
          <w:pgNumType w:start="1"/>
          <w:cols w:space="708"/>
          <w:docGrid w:linePitch="360"/>
        </w:sect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8157"/>
      </w:tblGrid>
      <w:tr w:rsidR="002811C8" w:rsidRPr="002811C8" w:rsidTr="002811C8">
        <w:tc>
          <w:tcPr>
            <w:tcW w:w="6629" w:type="dxa"/>
          </w:tcPr>
          <w:p w:rsidR="002811C8" w:rsidRPr="002811C8" w:rsidRDefault="002811C8" w:rsidP="002811C8">
            <w:pPr>
              <w:pStyle w:val="a5"/>
              <w:rPr>
                <w:szCs w:val="24"/>
              </w:rPr>
            </w:pPr>
          </w:p>
        </w:tc>
        <w:tc>
          <w:tcPr>
            <w:tcW w:w="8157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</w:rPr>
            </w:pPr>
            <w:r w:rsidRPr="002811C8">
              <w:rPr>
                <w:sz w:val="24"/>
              </w:rPr>
              <w:t>Приложение № 1</w:t>
            </w:r>
          </w:p>
          <w:p w:rsidR="002811C8" w:rsidRPr="002811C8" w:rsidRDefault="002811C8" w:rsidP="00AF13C0">
            <w:pPr>
              <w:pStyle w:val="a5"/>
              <w:jc w:val="center"/>
              <w:rPr>
                <w:sz w:val="24"/>
              </w:rPr>
            </w:pPr>
            <w:r w:rsidRPr="002811C8">
              <w:rPr>
                <w:sz w:val="24"/>
              </w:rPr>
              <w:t>к программе</w:t>
            </w:r>
            <w:r w:rsidR="00AF13C0">
              <w:rPr>
                <w:sz w:val="24"/>
              </w:rPr>
              <w:t xml:space="preserve"> </w:t>
            </w:r>
            <w:r w:rsidRPr="002811C8">
              <w:rPr>
                <w:sz w:val="24"/>
              </w:rPr>
              <w:t>«</w:t>
            </w:r>
            <w:r w:rsidRPr="002811C8">
              <w:rPr>
                <w:sz w:val="24"/>
                <w:szCs w:val="28"/>
              </w:rPr>
              <w:t xml:space="preserve">Защита населения и территории Майского муниципального района Кабардино-Балкарской Республики  от чрезвычайных ситуаций </w:t>
            </w:r>
            <w:r w:rsidRPr="002811C8">
              <w:rPr>
                <w:sz w:val="24"/>
                <w:szCs w:val="28"/>
              </w:rPr>
              <w:br/>
              <w:t xml:space="preserve">природного и техногенного характера, обеспечение пожарной </w:t>
            </w:r>
            <w:r w:rsidRPr="002811C8">
              <w:rPr>
                <w:sz w:val="24"/>
                <w:szCs w:val="28"/>
              </w:rPr>
              <w:br/>
              <w:t>безопасности и безопасности людей на водных объектах</w:t>
            </w:r>
            <w:r w:rsidR="00AF7CC4">
              <w:rPr>
                <w:sz w:val="24"/>
              </w:rPr>
              <w:t xml:space="preserve"> на 2024-2026</w:t>
            </w:r>
            <w:r w:rsidRPr="002811C8">
              <w:rPr>
                <w:sz w:val="24"/>
              </w:rPr>
              <w:t xml:space="preserve"> годы</w:t>
            </w:r>
            <w:r w:rsidR="00AF7CC4">
              <w:rPr>
                <w:sz w:val="24"/>
              </w:rPr>
              <w:t>»</w:t>
            </w:r>
          </w:p>
        </w:tc>
      </w:tr>
    </w:tbl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12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B3FF8">
        <w:rPr>
          <w:rFonts w:ascii="Times New Roman" w:hAnsi="Times New Roman" w:cs="Times New Roman"/>
          <w:b/>
          <w:sz w:val="24"/>
          <w:szCs w:val="28"/>
        </w:rPr>
        <w:t>СВЕДЕНИЯ</w:t>
      </w: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B3FF8">
        <w:rPr>
          <w:rFonts w:ascii="Times New Roman" w:hAnsi="Times New Roman" w:cs="Times New Roman"/>
          <w:b/>
          <w:sz w:val="24"/>
          <w:szCs w:val="28"/>
        </w:rPr>
        <w:t xml:space="preserve">О ПОКАЗАТЕЛЯХ (ИНДИКАТОРАХ) ПРОГРАММЫ, </w:t>
      </w: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B3FF8">
        <w:rPr>
          <w:rFonts w:ascii="Times New Roman" w:hAnsi="Times New Roman" w:cs="Times New Roman"/>
          <w:b/>
          <w:sz w:val="24"/>
          <w:szCs w:val="28"/>
        </w:rPr>
        <w:t xml:space="preserve">ПОДПРОГРАММ ПРОГРАММЫ И ИХ </w:t>
      </w:r>
      <w:proofErr w:type="gramStart"/>
      <w:r w:rsidRPr="00EB3FF8">
        <w:rPr>
          <w:rFonts w:ascii="Times New Roman" w:hAnsi="Times New Roman" w:cs="Times New Roman"/>
          <w:b/>
          <w:sz w:val="24"/>
          <w:szCs w:val="28"/>
        </w:rPr>
        <w:t>ЗНАЧЕНИЯХ</w:t>
      </w:r>
      <w:proofErr w:type="gramEnd"/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a"/>
        <w:tblW w:w="15874" w:type="dxa"/>
        <w:jc w:val="center"/>
        <w:tblLook w:val="04A0" w:firstRow="1" w:lastRow="0" w:firstColumn="1" w:lastColumn="0" w:noHBand="0" w:noVBand="1"/>
      </w:tblPr>
      <w:tblGrid>
        <w:gridCol w:w="675"/>
        <w:gridCol w:w="6690"/>
        <w:gridCol w:w="1077"/>
        <w:gridCol w:w="1077"/>
        <w:gridCol w:w="1077"/>
        <w:gridCol w:w="1077"/>
        <w:gridCol w:w="1077"/>
        <w:gridCol w:w="3124"/>
      </w:tblGrid>
      <w:tr w:rsidR="002811C8" w:rsidRPr="002811C8" w:rsidTr="002811C8">
        <w:trPr>
          <w:tblHeader/>
          <w:jc w:val="center"/>
        </w:trPr>
        <w:tc>
          <w:tcPr>
            <w:tcW w:w="675" w:type="dxa"/>
            <w:vMerge w:val="restart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90" w:type="dxa"/>
            <w:vMerge w:val="restart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целевого показателя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385" w:type="dxa"/>
            <w:gridSpan w:val="5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</w:t>
            </w:r>
          </w:p>
        </w:tc>
        <w:tc>
          <w:tcPr>
            <w:tcW w:w="3124" w:type="dxa"/>
            <w:vMerge w:val="restart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значения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последнего года реализации программы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к отчетному</w:t>
            </w:r>
          </w:p>
        </w:tc>
      </w:tr>
      <w:tr w:rsidR="002811C8" w:rsidRPr="002811C8" w:rsidTr="002811C8">
        <w:trPr>
          <w:tblHeader/>
          <w:jc w:val="center"/>
        </w:trPr>
        <w:tc>
          <w:tcPr>
            <w:tcW w:w="675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0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2811C8" w:rsidRPr="002811C8" w:rsidRDefault="00AF7CC4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1077" w:type="dxa"/>
          </w:tcPr>
          <w:p w:rsidR="002811C8" w:rsidRPr="002811C8" w:rsidRDefault="00AF7CC4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077" w:type="dxa"/>
          </w:tcPr>
          <w:p w:rsidR="002811C8" w:rsidRPr="002811C8" w:rsidRDefault="00AF7CC4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077" w:type="dxa"/>
          </w:tcPr>
          <w:p w:rsidR="002811C8" w:rsidRPr="002811C8" w:rsidRDefault="00AF7CC4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077" w:type="dxa"/>
          </w:tcPr>
          <w:p w:rsidR="002811C8" w:rsidRPr="002811C8" w:rsidRDefault="00AF7CC4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24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1C8" w:rsidRPr="002811C8" w:rsidTr="002811C8">
        <w:trPr>
          <w:tblHeader/>
          <w:jc w:val="center"/>
        </w:trPr>
        <w:tc>
          <w:tcPr>
            <w:tcW w:w="675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0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1077" w:type="dxa"/>
          </w:tcPr>
          <w:p w:rsidR="002811C8" w:rsidRPr="002811C8" w:rsidRDefault="002811C8" w:rsidP="002811C8">
            <w:r w:rsidRPr="002811C8">
              <w:rPr>
                <w:sz w:val="24"/>
                <w:szCs w:val="24"/>
              </w:rPr>
              <w:t>прогноз</w:t>
            </w:r>
          </w:p>
        </w:tc>
        <w:tc>
          <w:tcPr>
            <w:tcW w:w="3124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1C8" w:rsidRPr="002811C8" w:rsidTr="002811C8">
        <w:trPr>
          <w:jc w:val="center"/>
        </w:trPr>
        <w:tc>
          <w:tcPr>
            <w:tcW w:w="67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0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4"/>
              </w:rPr>
              <w:t>Программа «</w:t>
            </w:r>
            <w:r w:rsidRPr="002811C8">
              <w:rPr>
                <w:rFonts w:ascii="Times New Roman" w:hAnsi="Times New Roman" w:cs="Times New Roman"/>
                <w:sz w:val="24"/>
                <w:szCs w:val="28"/>
              </w:rPr>
              <w:t>Защита населения и территории Майского муниципального района Кабардино-Балкарской Республики  от чрезвычайных ситуаций природного и техногенного характера, обеспечение пожарной безопасности и безопасности людей на водных объектах</w:t>
            </w:r>
            <w:r w:rsidRPr="002811C8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1C8" w:rsidRPr="002811C8" w:rsidTr="002811C8">
        <w:trPr>
          <w:jc w:val="center"/>
        </w:trPr>
        <w:tc>
          <w:tcPr>
            <w:tcW w:w="67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90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8"/>
              </w:rPr>
            </w:pPr>
            <w:r w:rsidRPr="002811C8">
              <w:rPr>
                <w:sz w:val="24"/>
                <w:szCs w:val="28"/>
              </w:rPr>
              <w:t>Подпрограмма «Предупреждение, спасение, помощь»</w:t>
            </w:r>
          </w:p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1C8" w:rsidRPr="002811C8" w:rsidTr="002811C8">
        <w:trPr>
          <w:jc w:val="center"/>
        </w:trPr>
        <w:tc>
          <w:tcPr>
            <w:tcW w:w="67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690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6"/>
              </w:rPr>
            </w:pPr>
            <w:r w:rsidRPr="002811C8">
              <w:rPr>
                <w:sz w:val="24"/>
                <w:szCs w:val="26"/>
              </w:rPr>
              <w:t>Уровень готовности сил и средств районного звена Кабардино-Балкарской территориальной подсистемы единой государственной системы предупреждения и ликвидации чрезвычайных ситуаций к выполнению задач по предупреждению и ликвидации последствий чрезвычайных ситуаций (от 1 до 9)</w:t>
            </w:r>
          </w:p>
          <w:p w:rsidR="002811C8" w:rsidRPr="002811C8" w:rsidRDefault="002811C8" w:rsidP="002811C8">
            <w:pPr>
              <w:pStyle w:val="a5"/>
              <w:rPr>
                <w:sz w:val="24"/>
                <w:szCs w:val="26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4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Увеличение значения показателя на 116 %</w:t>
            </w:r>
          </w:p>
        </w:tc>
      </w:tr>
      <w:tr w:rsidR="002811C8" w:rsidRPr="002811C8" w:rsidTr="002811C8">
        <w:trPr>
          <w:jc w:val="center"/>
        </w:trPr>
        <w:tc>
          <w:tcPr>
            <w:tcW w:w="67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690" w:type="dxa"/>
          </w:tcPr>
          <w:p w:rsidR="002811C8" w:rsidRDefault="002811C8" w:rsidP="002811C8">
            <w:pPr>
              <w:pStyle w:val="a5"/>
              <w:rPr>
                <w:sz w:val="24"/>
              </w:rPr>
            </w:pPr>
            <w:r w:rsidRPr="002811C8">
              <w:rPr>
                <w:sz w:val="24"/>
              </w:rPr>
              <w:t>Количество обученных руководителей и работников объектов экономики района по вопросам гражданской обороны, предупреждения и ликвидации последствий ЧС</w:t>
            </w:r>
          </w:p>
          <w:p w:rsidR="00AF7CC4" w:rsidRDefault="00AF7CC4" w:rsidP="002811C8">
            <w:pPr>
              <w:pStyle w:val="a5"/>
              <w:rPr>
                <w:sz w:val="24"/>
              </w:rPr>
            </w:pPr>
          </w:p>
          <w:p w:rsidR="00AF7CC4" w:rsidRDefault="00AF7CC4" w:rsidP="002811C8">
            <w:pPr>
              <w:pStyle w:val="a5"/>
              <w:rPr>
                <w:sz w:val="24"/>
                <w:szCs w:val="28"/>
              </w:rPr>
            </w:pPr>
          </w:p>
          <w:p w:rsidR="00AF13C0" w:rsidRPr="002811C8" w:rsidRDefault="00AF13C0" w:rsidP="002811C8">
            <w:pPr>
              <w:pStyle w:val="a5"/>
              <w:rPr>
                <w:sz w:val="24"/>
                <w:szCs w:val="28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24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Увеличение значения показателя на 110 %</w:t>
            </w:r>
          </w:p>
        </w:tc>
      </w:tr>
      <w:tr w:rsidR="002811C8" w:rsidRPr="002811C8" w:rsidTr="002811C8">
        <w:trPr>
          <w:jc w:val="center"/>
        </w:trPr>
        <w:tc>
          <w:tcPr>
            <w:tcW w:w="67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6690" w:type="dxa"/>
          </w:tcPr>
          <w:p w:rsidR="002811C8" w:rsidRPr="00AF7CC4" w:rsidRDefault="002811C8" w:rsidP="002811C8">
            <w:pPr>
              <w:pStyle w:val="a5"/>
              <w:rPr>
                <w:sz w:val="24"/>
                <w:szCs w:val="28"/>
              </w:rPr>
            </w:pPr>
            <w:r w:rsidRPr="002811C8">
              <w:rPr>
                <w:sz w:val="24"/>
                <w:szCs w:val="28"/>
              </w:rPr>
              <w:t>Подпрограмма «Пожарная безопасность Майского муниципального района»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1C8" w:rsidRPr="002811C8" w:rsidTr="002811C8">
        <w:trPr>
          <w:jc w:val="center"/>
        </w:trPr>
        <w:tc>
          <w:tcPr>
            <w:tcW w:w="67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690" w:type="dxa"/>
          </w:tcPr>
          <w:p w:rsidR="002811C8" w:rsidRPr="002811C8" w:rsidRDefault="002811C8" w:rsidP="00AF7CC4">
            <w:pPr>
              <w:pStyle w:val="a5"/>
              <w:rPr>
                <w:sz w:val="24"/>
              </w:rPr>
            </w:pPr>
            <w:r w:rsidRPr="002811C8">
              <w:rPr>
                <w:sz w:val="24"/>
              </w:rPr>
              <w:t xml:space="preserve">Количество проведенных пожарно-профилактических мероприятий в образовательных учреждениях </w:t>
            </w:r>
          </w:p>
        </w:tc>
        <w:tc>
          <w:tcPr>
            <w:tcW w:w="1077" w:type="dxa"/>
          </w:tcPr>
          <w:p w:rsidR="002811C8" w:rsidRPr="002811C8" w:rsidRDefault="00AF7CC4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:rsidR="002811C8" w:rsidRPr="002811C8" w:rsidRDefault="00AF7CC4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</w:tcPr>
          <w:p w:rsidR="002811C8" w:rsidRPr="002811C8" w:rsidRDefault="00AF7CC4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" w:type="dxa"/>
          </w:tcPr>
          <w:p w:rsidR="002811C8" w:rsidRPr="002811C8" w:rsidRDefault="00AF7CC4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" w:type="dxa"/>
          </w:tcPr>
          <w:p w:rsidR="002811C8" w:rsidRPr="002811C8" w:rsidRDefault="00AF7CC4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4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Увеличение значения показателя на 150 %</w:t>
            </w:r>
          </w:p>
        </w:tc>
      </w:tr>
      <w:tr w:rsidR="002811C8" w:rsidRPr="002811C8" w:rsidTr="002811C8">
        <w:trPr>
          <w:jc w:val="center"/>
        </w:trPr>
        <w:tc>
          <w:tcPr>
            <w:tcW w:w="67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690" w:type="dxa"/>
          </w:tcPr>
          <w:p w:rsidR="002811C8" w:rsidRPr="002811C8" w:rsidRDefault="002811C8" w:rsidP="002811C8">
            <w:pPr>
              <w:pStyle w:val="a5"/>
              <w:rPr>
                <w:sz w:val="24"/>
              </w:rPr>
            </w:pPr>
            <w:r w:rsidRPr="002811C8">
              <w:rPr>
                <w:sz w:val="24"/>
              </w:rPr>
              <w:t>Количество публикаций в СМИ на тему профилактики пожаров</w:t>
            </w:r>
          </w:p>
        </w:tc>
        <w:tc>
          <w:tcPr>
            <w:tcW w:w="1077" w:type="dxa"/>
          </w:tcPr>
          <w:p w:rsidR="002811C8" w:rsidRPr="002811C8" w:rsidRDefault="00AF7CC4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" w:type="dxa"/>
          </w:tcPr>
          <w:p w:rsidR="002811C8" w:rsidRPr="002811C8" w:rsidRDefault="00AF7CC4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" w:type="dxa"/>
          </w:tcPr>
          <w:p w:rsidR="002811C8" w:rsidRPr="002811C8" w:rsidRDefault="00AF7CC4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4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Увеличение значения показателя на 140 %</w:t>
            </w:r>
          </w:p>
        </w:tc>
      </w:tr>
      <w:tr w:rsidR="002811C8" w:rsidRPr="002811C8" w:rsidTr="002811C8">
        <w:trPr>
          <w:jc w:val="center"/>
        </w:trPr>
        <w:tc>
          <w:tcPr>
            <w:tcW w:w="67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6690" w:type="dxa"/>
          </w:tcPr>
          <w:p w:rsidR="002811C8" w:rsidRPr="002811C8" w:rsidRDefault="002811C8" w:rsidP="002811C8">
            <w:pPr>
              <w:pStyle w:val="a5"/>
              <w:rPr>
                <w:sz w:val="24"/>
              </w:rPr>
            </w:pPr>
            <w:r w:rsidRPr="002811C8">
              <w:rPr>
                <w:sz w:val="24"/>
              </w:rPr>
              <w:t>Количество работоспособных источников наружного водоснабжения</w:t>
            </w:r>
          </w:p>
        </w:tc>
        <w:tc>
          <w:tcPr>
            <w:tcW w:w="1077" w:type="dxa"/>
          </w:tcPr>
          <w:p w:rsidR="002811C8" w:rsidRPr="002811C8" w:rsidRDefault="00317E1B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7" w:type="dxa"/>
          </w:tcPr>
          <w:p w:rsidR="002811C8" w:rsidRPr="002811C8" w:rsidRDefault="00317E1B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7" w:type="dxa"/>
          </w:tcPr>
          <w:p w:rsidR="002811C8" w:rsidRPr="002811C8" w:rsidRDefault="00317E1B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7" w:type="dxa"/>
          </w:tcPr>
          <w:p w:rsidR="002811C8" w:rsidRPr="002811C8" w:rsidRDefault="00317E1B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7" w:type="dxa"/>
          </w:tcPr>
          <w:p w:rsidR="002811C8" w:rsidRPr="002811C8" w:rsidRDefault="00317E1B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24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Увеличение значения показателя на 114 %</w:t>
            </w:r>
          </w:p>
        </w:tc>
      </w:tr>
      <w:tr w:rsidR="002811C8" w:rsidRPr="002811C8" w:rsidTr="002811C8">
        <w:trPr>
          <w:jc w:val="center"/>
        </w:trPr>
        <w:tc>
          <w:tcPr>
            <w:tcW w:w="67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6690" w:type="dxa"/>
          </w:tcPr>
          <w:p w:rsidR="002811C8" w:rsidRPr="002811C8" w:rsidRDefault="002811C8" w:rsidP="002811C8">
            <w:pPr>
              <w:pStyle w:val="a5"/>
              <w:rPr>
                <w:sz w:val="24"/>
              </w:rPr>
            </w:pPr>
            <w:r w:rsidRPr="002811C8">
              <w:rPr>
                <w:sz w:val="24"/>
              </w:rPr>
              <w:t>Количество зарегистрированных пожаров в населенных пунктах Майского муниципального района</w:t>
            </w:r>
            <w:proofErr w:type="gramStart"/>
            <w:r w:rsidRPr="002811C8">
              <w:rPr>
                <w:sz w:val="24"/>
              </w:rPr>
              <w:t xml:space="preserve"> (%)</w:t>
            </w:r>
            <w:proofErr w:type="gramEnd"/>
          </w:p>
        </w:tc>
        <w:tc>
          <w:tcPr>
            <w:tcW w:w="1077" w:type="dxa"/>
          </w:tcPr>
          <w:p w:rsidR="002811C8" w:rsidRPr="002811C8" w:rsidRDefault="00317E1B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77" w:type="dxa"/>
          </w:tcPr>
          <w:p w:rsidR="002811C8" w:rsidRPr="002811C8" w:rsidRDefault="00317E1B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77" w:type="dxa"/>
          </w:tcPr>
          <w:p w:rsidR="002811C8" w:rsidRPr="002811C8" w:rsidRDefault="00317E1B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F13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:rsidR="002811C8" w:rsidRPr="002811C8" w:rsidRDefault="00AF13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77" w:type="dxa"/>
          </w:tcPr>
          <w:p w:rsidR="002811C8" w:rsidRPr="002811C8" w:rsidRDefault="00AF13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124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Уменьшение значения показателя на 6 %</w:t>
            </w:r>
          </w:p>
        </w:tc>
      </w:tr>
      <w:tr w:rsidR="002811C8" w:rsidRPr="002811C8" w:rsidTr="002811C8">
        <w:trPr>
          <w:jc w:val="center"/>
        </w:trPr>
        <w:tc>
          <w:tcPr>
            <w:tcW w:w="67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90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Подпрограмма «Совершенствование системы оповещения Майского муниципального района»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1C8" w:rsidRPr="002811C8" w:rsidTr="002811C8">
        <w:trPr>
          <w:jc w:val="center"/>
        </w:trPr>
        <w:tc>
          <w:tcPr>
            <w:tcW w:w="67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6690" w:type="dxa"/>
          </w:tcPr>
          <w:p w:rsidR="002811C8" w:rsidRPr="002811C8" w:rsidRDefault="002811C8" w:rsidP="002811C8">
            <w:pPr>
              <w:pStyle w:val="a5"/>
              <w:rPr>
                <w:sz w:val="24"/>
              </w:rPr>
            </w:pPr>
            <w:r w:rsidRPr="002811C8">
              <w:rPr>
                <w:sz w:val="24"/>
              </w:rPr>
              <w:t>Обеспечение готовности к использованию по предназначению локальных систем оповещения Майского муниципального района</w:t>
            </w:r>
            <w:proofErr w:type="gramStart"/>
            <w:r w:rsidRPr="002811C8">
              <w:rPr>
                <w:sz w:val="24"/>
              </w:rPr>
              <w:t xml:space="preserve"> (%)</w:t>
            </w:r>
            <w:proofErr w:type="gramEnd"/>
          </w:p>
        </w:tc>
        <w:tc>
          <w:tcPr>
            <w:tcW w:w="1077" w:type="dxa"/>
          </w:tcPr>
          <w:p w:rsidR="002811C8" w:rsidRPr="002811C8" w:rsidRDefault="00AF13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77" w:type="dxa"/>
          </w:tcPr>
          <w:p w:rsidR="002811C8" w:rsidRPr="002811C8" w:rsidRDefault="00AF13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77" w:type="dxa"/>
          </w:tcPr>
          <w:p w:rsidR="002811C8" w:rsidRPr="002811C8" w:rsidRDefault="00AF13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77" w:type="dxa"/>
          </w:tcPr>
          <w:p w:rsidR="002811C8" w:rsidRPr="002811C8" w:rsidRDefault="00AF13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77" w:type="dxa"/>
          </w:tcPr>
          <w:p w:rsidR="002811C8" w:rsidRPr="002811C8" w:rsidRDefault="00AF13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124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Увеличение значения показателя на 116 %</w:t>
            </w:r>
          </w:p>
        </w:tc>
      </w:tr>
    </w:tbl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F13C0" w:rsidRPr="002811C8" w:rsidRDefault="00AF13C0" w:rsidP="002811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1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8157"/>
      </w:tblGrid>
      <w:tr w:rsidR="00AF13C0" w:rsidRPr="002811C8" w:rsidTr="00AF13C0">
        <w:tc>
          <w:tcPr>
            <w:tcW w:w="6629" w:type="dxa"/>
          </w:tcPr>
          <w:p w:rsidR="00AF13C0" w:rsidRPr="002811C8" w:rsidRDefault="00AF13C0" w:rsidP="002811C8">
            <w:pPr>
              <w:pStyle w:val="a5"/>
              <w:rPr>
                <w:szCs w:val="24"/>
              </w:rPr>
            </w:pPr>
          </w:p>
        </w:tc>
        <w:tc>
          <w:tcPr>
            <w:tcW w:w="8157" w:type="dxa"/>
          </w:tcPr>
          <w:p w:rsidR="00AF13C0" w:rsidRPr="002811C8" w:rsidRDefault="00AF13C0" w:rsidP="00774EC0">
            <w:pPr>
              <w:pStyle w:val="a5"/>
              <w:jc w:val="center"/>
              <w:rPr>
                <w:sz w:val="24"/>
              </w:rPr>
            </w:pPr>
            <w:r>
              <w:rPr>
                <w:sz w:val="24"/>
              </w:rPr>
              <w:t>Приложение № 2</w:t>
            </w:r>
          </w:p>
          <w:p w:rsidR="00AF13C0" w:rsidRPr="002811C8" w:rsidRDefault="00AF13C0" w:rsidP="00774EC0">
            <w:pPr>
              <w:pStyle w:val="a5"/>
              <w:jc w:val="center"/>
              <w:rPr>
                <w:sz w:val="24"/>
              </w:rPr>
            </w:pPr>
            <w:r w:rsidRPr="002811C8">
              <w:rPr>
                <w:sz w:val="24"/>
              </w:rPr>
              <w:t>к программе</w:t>
            </w:r>
            <w:r>
              <w:rPr>
                <w:sz w:val="24"/>
              </w:rPr>
              <w:t xml:space="preserve"> </w:t>
            </w:r>
            <w:r w:rsidRPr="002811C8">
              <w:rPr>
                <w:sz w:val="24"/>
              </w:rPr>
              <w:t>«</w:t>
            </w:r>
            <w:r w:rsidRPr="002811C8">
              <w:rPr>
                <w:sz w:val="24"/>
                <w:szCs w:val="28"/>
              </w:rPr>
              <w:t xml:space="preserve">Защита населения и территории Майского муниципального района Кабардино-Балкарской Республики  от чрезвычайных ситуаций </w:t>
            </w:r>
            <w:r w:rsidRPr="002811C8">
              <w:rPr>
                <w:sz w:val="24"/>
                <w:szCs w:val="28"/>
              </w:rPr>
              <w:br/>
              <w:t xml:space="preserve">природного и техногенного характера, обеспечение пожарной </w:t>
            </w:r>
            <w:r w:rsidRPr="002811C8">
              <w:rPr>
                <w:sz w:val="24"/>
                <w:szCs w:val="28"/>
              </w:rPr>
              <w:br/>
              <w:t>безопасности и безопасности людей на водных объектах</w:t>
            </w:r>
            <w:r>
              <w:rPr>
                <w:sz w:val="24"/>
              </w:rPr>
              <w:t xml:space="preserve"> на 2024-2026</w:t>
            </w:r>
            <w:r w:rsidRPr="002811C8">
              <w:rPr>
                <w:sz w:val="24"/>
              </w:rPr>
              <w:t xml:space="preserve"> годы</w:t>
            </w:r>
            <w:r>
              <w:rPr>
                <w:sz w:val="24"/>
              </w:rPr>
              <w:t>»</w:t>
            </w:r>
          </w:p>
        </w:tc>
      </w:tr>
    </w:tbl>
    <w:p w:rsidR="002811C8" w:rsidRPr="002811C8" w:rsidRDefault="002811C8" w:rsidP="002811C8">
      <w:pPr>
        <w:pStyle w:val="a5"/>
      </w:pP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FF8">
        <w:rPr>
          <w:rFonts w:ascii="Times New Roman" w:hAnsi="Times New Roman" w:cs="Times New Roman"/>
          <w:b/>
          <w:sz w:val="28"/>
          <w:szCs w:val="28"/>
        </w:rPr>
        <w:t>СИСТЕМА ПРОГРАММНЫХ МЕРОПРИЯТИЙ</w:t>
      </w:r>
    </w:p>
    <w:p w:rsidR="002811C8" w:rsidRPr="002811C8" w:rsidRDefault="002811C8" w:rsidP="002811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4379" w:type="dxa"/>
        <w:tblLayout w:type="fixed"/>
        <w:tblLook w:val="0000" w:firstRow="0" w:lastRow="0" w:firstColumn="0" w:lastColumn="0" w:noHBand="0" w:noVBand="0"/>
      </w:tblPr>
      <w:tblGrid>
        <w:gridCol w:w="913"/>
        <w:gridCol w:w="4582"/>
        <w:gridCol w:w="2835"/>
        <w:gridCol w:w="4111"/>
        <w:gridCol w:w="1938"/>
      </w:tblGrid>
      <w:tr w:rsidR="002811C8" w:rsidRPr="002811C8" w:rsidTr="002811C8">
        <w:trPr>
          <w:tblHeader/>
        </w:trPr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№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gramEnd"/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/п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Наименование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мероприятия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jc w:val="center"/>
              <w:rPr>
                <w:sz w:val="28"/>
                <w:szCs w:val="24"/>
              </w:rPr>
            </w:pPr>
            <w:r w:rsidRPr="002811C8">
              <w:rPr>
                <w:sz w:val="28"/>
                <w:szCs w:val="24"/>
              </w:rPr>
              <w:t>Ответственные исполнители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 xml:space="preserve">Формы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реализации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 xml:space="preserve">Сроки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реализации</w:t>
            </w:r>
          </w:p>
        </w:tc>
      </w:tr>
      <w:tr w:rsidR="002811C8" w:rsidRPr="002811C8" w:rsidTr="002811C8">
        <w:tc>
          <w:tcPr>
            <w:tcW w:w="14379" w:type="dxa"/>
            <w:gridSpan w:val="5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«Предупреждение, спасение, помощь»</w:t>
            </w:r>
          </w:p>
        </w:tc>
      </w:tr>
      <w:tr w:rsidR="002811C8" w:rsidRPr="002811C8" w:rsidTr="002811C8">
        <w:tc>
          <w:tcPr>
            <w:tcW w:w="14379" w:type="dxa"/>
            <w:gridSpan w:val="5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Задача 1. Организационные и правовые меры совершенствования межведомственного взаимодействия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Принятие управленческих решений, разработка нормативных правовых актов и программных документов в области защиты населения и территорий о ЧС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Местная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администрация 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нормативных правовых актов по вопросам ГО, предупреждения и ликвидации последствий ЧС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По мере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br/>
              <w:t>необходимости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Корректировка подпрограммы «Предупреждение, спасение, помощь» на очередной плановый период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Пом. главы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по ГО, ЧС и МР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Корректировка подпрограммы с учетом предложений, внесенных заинтересованными лицами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III - IV квартал</w:t>
            </w:r>
          </w:p>
          <w:p w:rsidR="002811C8" w:rsidRPr="002811C8" w:rsidRDefault="002811C8" w:rsidP="00AF13C0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F13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, 202</w:t>
            </w:r>
            <w:r w:rsidR="00AF13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Создание учебно-консультационных пунктов на базе ТСЖ, а также организаций, предоставляющих услуги по обслуживанию МКД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Отдел промышленности, 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энергетики, ЖКХ, транспорта 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br/>
              <w:t>и связи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Проведение занятий и инструктажей с населением по вопросам защиты от ЧС</w:t>
            </w:r>
          </w:p>
        </w:tc>
        <w:tc>
          <w:tcPr>
            <w:tcW w:w="1938" w:type="dxa"/>
          </w:tcPr>
          <w:p w:rsidR="002811C8" w:rsidRPr="002811C8" w:rsidRDefault="002811C8" w:rsidP="00AF13C0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AF13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заседаний Комиссии по предупреждению и ликвидации ЧС и обеспечению пожарной безопасности Майского района 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КЧС и ОПБ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Привлечение руководителей организаций и предприятий к решению вопросов защиты населения и территорий района от ЧС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Не реже</w:t>
            </w:r>
          </w:p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1 раза в квартал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инструктажей, занятий и тренировок по вопросам ГО, предупреждения и ликвидации последствий ЧС с персоналом и учащимися образовательных учреждений</w:t>
            </w:r>
          </w:p>
          <w:p w:rsidR="002811C8" w:rsidRPr="002811C8" w:rsidRDefault="002811C8" w:rsidP="002811C8">
            <w:pPr>
              <w:pStyle w:val="ConsPlusNormal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МУ «Управление образования»;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ОНДПР по Майскому и Терскому районам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Комплексные отработки учебных учреждений;</w:t>
            </w:r>
          </w:p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Проведение конкурсов на противопожарную тематику;</w:t>
            </w:r>
          </w:p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Проведение соревнований по пожарно-прикладным видам спорта</w:t>
            </w:r>
          </w:p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Проведения дня ГО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Не реже</w:t>
            </w:r>
          </w:p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2 раз в год</w:t>
            </w:r>
          </w:p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</w:p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</w:p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</w:p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</w:p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ежегодно 01.04.</w:t>
            </w:r>
          </w:p>
        </w:tc>
      </w:tr>
      <w:tr w:rsidR="002811C8" w:rsidRPr="002811C8" w:rsidTr="002811C8">
        <w:tc>
          <w:tcPr>
            <w:tcW w:w="14379" w:type="dxa"/>
            <w:gridSpan w:val="5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2. Обеспечение выполнения функций органов местного самоуправления по гражданской обороне 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и защите от чрезвычайных ситуаций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Обеспечение функций органов местного самоуправления по ГО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Местная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администрация 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Содержание</w:t>
            </w:r>
          </w:p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пом. главы по ГО, ЧС и МР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Обеспечение функций органов местного самоуправления по защите от ЧС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Местная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администрация 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Содержание</w:t>
            </w:r>
          </w:p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МКУ «ЕДДС»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Обучение руководителей и работников объектов экономики по вопросам гражданской обороны, предупреждения и ликвидации последствий ЧС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Местная 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администрация; 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ГКУ КБПСС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Выездные занятия с привлечением специалистов ГКУ КБПСС</w:t>
            </w:r>
          </w:p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ГКУ КБПСС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Обучение диспетчеров ЕДДС,  ДДС коммунальных служб порядку и правилам действия в различных ЧС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Местная 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администрация; 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ГКУ КБПСС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Выездные занятия с привлечением специалистов ГКУ КБПСС</w:t>
            </w:r>
          </w:p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ГКУ КБПСС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Отработка вопросов взаимодействия по предупреждению и ликвидации последствий ЧС природного и техногенного характера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Местная 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администрация; 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МКУ ЕДДС;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ДДС организаций, аварийных служб; 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НАСФ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Командно-штабные учения и тренировки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ГУ МЧС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br/>
              <w:t>России по КБР</w:t>
            </w:r>
          </w:p>
        </w:tc>
      </w:tr>
      <w:tr w:rsidR="002811C8" w:rsidRPr="002811C8" w:rsidTr="002811C8">
        <w:tc>
          <w:tcPr>
            <w:tcW w:w="14379" w:type="dxa"/>
            <w:gridSpan w:val="5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Задача 3. Информационное сопровождение мероприятий по гражданской обороне и защите от чрезвычайных ситуаций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Публикация в СМИ и на официальном сайте Майского муниципального района информации по вопросам гражданской обороны и защиты от чрезвычайных ситуаций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Пом. главы 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по ГО, ЧС и МР;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ОНДПР по Майскому и Терскому районам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Разработка памяток и инструкций о порядке действий по сигналам ГО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 раза в квартал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Публикация материалов по вопросам гражданской обороны, предупреждения и ликвидации последствий ЧС на сайтах образовательных учреждений района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МУ «Управление образования»;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пом. главы 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по ГО, ЧС и МР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lastRenderedPageBreak/>
              <w:t>Разработка памяток и инструкций о порядке действий при ЧС природного и техногенного характера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 раза в квартал</w:t>
            </w:r>
          </w:p>
        </w:tc>
      </w:tr>
      <w:tr w:rsidR="002811C8" w:rsidRPr="002811C8" w:rsidTr="002811C8">
        <w:tc>
          <w:tcPr>
            <w:tcW w:w="14379" w:type="dxa"/>
            <w:gridSpan w:val="5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2 «Пожарная безопасность Майского муниципального района»</w:t>
            </w:r>
          </w:p>
        </w:tc>
      </w:tr>
      <w:tr w:rsidR="002811C8" w:rsidRPr="002811C8" w:rsidTr="002811C8">
        <w:tc>
          <w:tcPr>
            <w:tcW w:w="14379" w:type="dxa"/>
            <w:gridSpan w:val="5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Задача 4. Восстановление и поддержание в готовности к применению средств наружного противопожарного водоснабжения.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Инвентаризация системы наружного противопожарного водоснабжения</w:t>
            </w:r>
          </w:p>
          <w:p w:rsidR="002811C8" w:rsidRPr="002811C8" w:rsidRDefault="002811C8" w:rsidP="002811C8">
            <w:pPr>
              <w:pStyle w:val="ConsPlusNormal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Местные администрации </w:t>
            </w:r>
            <w:proofErr w:type="gramStart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proofErr w:type="gramEnd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и сельских поселений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Создание </w:t>
            </w:r>
            <w:proofErr w:type="gramStart"/>
            <w:r w:rsidRPr="002811C8">
              <w:rPr>
                <w:sz w:val="24"/>
                <w:szCs w:val="24"/>
              </w:rPr>
              <w:t>совместных</w:t>
            </w:r>
            <w:proofErr w:type="gramEnd"/>
            <w:r w:rsidRPr="002811C8">
              <w:rPr>
                <w:sz w:val="24"/>
                <w:szCs w:val="24"/>
              </w:rPr>
              <w:t xml:space="preserve"> с ПСЧ-6 </w:t>
            </w:r>
          </w:p>
          <w:p w:rsidR="002811C8" w:rsidRPr="002811C8" w:rsidRDefault="002811C8" w:rsidP="002811C8">
            <w:pPr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г. </w:t>
            </w:r>
            <w:proofErr w:type="gramStart"/>
            <w:r w:rsidRPr="002811C8">
              <w:rPr>
                <w:sz w:val="24"/>
                <w:szCs w:val="24"/>
              </w:rPr>
              <w:t>Майского</w:t>
            </w:r>
            <w:proofErr w:type="gramEnd"/>
            <w:r w:rsidRPr="002811C8">
              <w:rPr>
                <w:sz w:val="24"/>
                <w:szCs w:val="24"/>
              </w:rPr>
              <w:t xml:space="preserve"> рабочих групп и комиссий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Установка на видных местах соответствующих указателей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Местные администрации </w:t>
            </w:r>
            <w:proofErr w:type="gramStart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proofErr w:type="gramEnd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и сельских поселений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Установка на видных местах соответствующих указателей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Ремонт (замена) гидрантов системы наружного противопожарного водоснабжения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Местные администрации </w:t>
            </w:r>
            <w:proofErr w:type="gramStart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proofErr w:type="gramEnd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и сельских поселений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Ремонт (замена) гидрантов системы наружного противопожарного водоснабжения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811C8" w:rsidRPr="002811C8" w:rsidTr="002811C8">
        <w:tc>
          <w:tcPr>
            <w:tcW w:w="14379" w:type="dxa"/>
            <w:gridSpan w:val="5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3. «Совершенствование системы оповещения Майского муниципального района»</w:t>
            </w:r>
          </w:p>
        </w:tc>
      </w:tr>
      <w:tr w:rsidR="002811C8" w:rsidRPr="002811C8" w:rsidTr="002811C8">
        <w:tc>
          <w:tcPr>
            <w:tcW w:w="14379" w:type="dxa"/>
            <w:gridSpan w:val="5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Задача 5. Совершенствование системы экстренного оповещения, информирования учреждений, предприятий, организаций и населения в области гражданской защиты, а также реализации неотложных и внеплановых мероприятий по предупреждению и ликвидации 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ситуаций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Улучшение нормативной правовой базы по совершенствованию системы оповещения Майского района 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Местная 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администрация; 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нормативно-правовых актов по вопросам оповещения населяя</w:t>
            </w:r>
            <w:proofErr w:type="gramEnd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о ЧС 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ind w:right="-51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5.2.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Подготовка и поддержание в готовности органов управления сил и средств районного звена КБ подсистемы РСЧС и ГО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Местная 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администрация; 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Проведение тренировок;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Участие в КШТ, КШУ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ind w:right="-51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5.3.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Проверка работоспособности системы оповещения Майского муниципального района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Местная </w:t>
            </w:r>
          </w:p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администрация; 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Проверка работоспособности системы оповещения Майского муниципального района</w:t>
            </w:r>
          </w:p>
        </w:tc>
        <w:tc>
          <w:tcPr>
            <w:tcW w:w="1938" w:type="dxa"/>
          </w:tcPr>
          <w:p w:rsidR="002811C8" w:rsidRPr="002811C8" w:rsidRDefault="002811C8" w:rsidP="00AF13C0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Ежемесячно, каждую </w:t>
            </w:r>
            <w:r w:rsidR="00AF13C0">
              <w:rPr>
                <w:sz w:val="24"/>
                <w:szCs w:val="24"/>
              </w:rPr>
              <w:t>третью</w:t>
            </w:r>
            <w:r w:rsidRPr="002811C8">
              <w:rPr>
                <w:sz w:val="24"/>
                <w:szCs w:val="24"/>
              </w:rPr>
              <w:t xml:space="preserve"> среду месяца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ind w:right="-51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5.4.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Мониторинг состояния локальных систем оповещения 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Местная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Мониторинг состояния локальных систем оповещения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Ежегодно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  <w:lang w:val="en-US"/>
              </w:rPr>
              <w:t>III</w:t>
            </w:r>
            <w:r w:rsidRPr="002811C8">
              <w:rPr>
                <w:sz w:val="24"/>
                <w:szCs w:val="24"/>
              </w:rPr>
              <w:t xml:space="preserve"> квартал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ind w:right="-51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5.5.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Подготовка предложений по сокращению сроков гарантированного оповещения и информирования ОЭ и населения об угрозе возникновения или о </w:t>
            </w:r>
            <w:r w:rsidRPr="002811C8">
              <w:rPr>
                <w:sz w:val="24"/>
                <w:szCs w:val="24"/>
              </w:rPr>
              <w:lastRenderedPageBreak/>
              <w:t xml:space="preserve">возникновении ЧС природного и техногенного характера и об опасностях, возникающих при ведении военных действий или </w:t>
            </w:r>
            <w:proofErr w:type="gramStart"/>
            <w:r w:rsidRPr="002811C8">
              <w:rPr>
                <w:sz w:val="24"/>
                <w:szCs w:val="24"/>
              </w:rPr>
              <w:t>в следствие</w:t>
            </w:r>
            <w:proofErr w:type="gramEnd"/>
            <w:r w:rsidRPr="002811C8">
              <w:rPr>
                <w:sz w:val="24"/>
                <w:szCs w:val="24"/>
              </w:rPr>
              <w:t xml:space="preserve"> этих действий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lastRenderedPageBreak/>
              <w:t>КЧС и ОПБ;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пом. главы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ГО, ЧС и МР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на основе анализа существующих практик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мере необходимости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ind w:right="-51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lastRenderedPageBreak/>
              <w:t>5.6.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Поддержание в работоспособном состоянии имущества ГО (сирен)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Руководители ОЭ, 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на </w:t>
            </w:r>
            <w:proofErr w:type="gramStart"/>
            <w:r w:rsidRPr="002811C8">
              <w:rPr>
                <w:sz w:val="24"/>
                <w:szCs w:val="24"/>
              </w:rPr>
              <w:t>базе</w:t>
            </w:r>
            <w:proofErr w:type="gramEnd"/>
            <w:r w:rsidRPr="002811C8">
              <w:rPr>
                <w:sz w:val="24"/>
                <w:szCs w:val="24"/>
              </w:rPr>
              <w:t xml:space="preserve"> которых установлены сирены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Проверка работоспособности локальных систем оповещения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Каждую последнюю среду месяца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ind w:right="-51"/>
              <w:rPr>
                <w:sz w:val="24"/>
                <w:szCs w:val="24"/>
              </w:rPr>
            </w:pP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Задача 6. Обучение населения Майского муниципального района действиям по сигналам гражданской обороны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ind w:right="-51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6.1.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Обучение руководителей и работников ОЭ по программам ГКУ КБПСС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Местная 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администрация,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руководители ОЭ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Выездные занятия с привлечением специалистов ГКУ КБПСС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отдельному плану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ind w:right="-51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6.2.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Проведение инструктивных занятий с персоналом ОЭ с целью повышения уровня подготовки к действиям в ЧС</w:t>
            </w:r>
          </w:p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Руководители ОЭ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Инструкторско-методические занятия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отдельному плану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ind w:right="-51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6.3.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Проведение практических занятий с работникам</w:t>
            </w:r>
            <w:proofErr w:type="gramStart"/>
            <w:r w:rsidRPr="002811C8">
              <w:rPr>
                <w:sz w:val="24"/>
                <w:szCs w:val="24"/>
              </w:rPr>
              <w:t>и ОЭ и</w:t>
            </w:r>
            <w:proofErr w:type="gramEnd"/>
            <w:r w:rsidRPr="002811C8">
              <w:rPr>
                <w:sz w:val="24"/>
                <w:szCs w:val="24"/>
              </w:rPr>
              <w:t xml:space="preserve"> по действиям по сигналам ГО</w:t>
            </w:r>
          </w:p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Местная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администрация;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руководители ОЭ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В ходе проведения КШТ, КШУ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отдельному плану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ind w:right="-51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6.4.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Обучение водителей автомобилей, оборудованных мобильными средствами оповещения, порядку и правилам оповещения населения в различных видах ЧС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Местная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администрация;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КЧС и ОПБ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Инструкторско-методические занятия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отдельному плану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ind w:right="-51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6.5.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Обучение диспетчеров ЕДДС порядку и правилам действия при различных видах ЧС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Начальник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МКУ ЕДДС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Инструкторско-методические занятия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отдельному плану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ind w:right="-51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6.6.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Публикация в СМИ и на официальном сайте Майского муниципального района информации по вопросам оповещения и </w:t>
            </w:r>
            <w:r w:rsidRPr="002811C8">
              <w:rPr>
                <w:sz w:val="24"/>
                <w:szCs w:val="24"/>
              </w:rPr>
              <w:lastRenderedPageBreak/>
              <w:t>действиям по сигналам ГО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lastRenderedPageBreak/>
              <w:t>КЧС и ОПБ№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пом. главы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ГО, ЧС и МР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ind w:right="-51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Публикация в СМИ и на официальном сайте Майского муниципального района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a5"/>
              <w:ind w:right="-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</w:tc>
      </w:tr>
      <w:tr w:rsidR="002811C8" w:rsidRPr="002811C8" w:rsidTr="002811C8">
        <w:tc>
          <w:tcPr>
            <w:tcW w:w="14379" w:type="dxa"/>
            <w:gridSpan w:val="5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lastRenderedPageBreak/>
              <w:t>Задача 7. Совершенствование системы оповещения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ind w:right="-51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7.1</w:t>
            </w:r>
          </w:p>
        </w:tc>
        <w:tc>
          <w:tcPr>
            <w:tcW w:w="4582" w:type="dxa"/>
          </w:tcPr>
          <w:p w:rsidR="002811C8" w:rsidRPr="002811C8" w:rsidRDefault="002811C8" w:rsidP="00AF13C0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Приобретение (ремонт) и установка устройств и их компонентов (сегментов) системы оповещения на производственных объектах и объектах социальной сферы. Подключение их к </w:t>
            </w:r>
            <w:r w:rsidR="00AF13C0">
              <w:rPr>
                <w:sz w:val="24"/>
                <w:szCs w:val="24"/>
              </w:rPr>
              <w:t>муниципальной</w:t>
            </w:r>
            <w:r w:rsidRPr="002811C8">
              <w:rPr>
                <w:sz w:val="24"/>
                <w:szCs w:val="24"/>
              </w:rPr>
              <w:t xml:space="preserve"> системе оповещения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Главы администраций </w:t>
            </w:r>
            <w:proofErr w:type="gramStart"/>
            <w:r w:rsidRPr="002811C8">
              <w:rPr>
                <w:sz w:val="24"/>
                <w:szCs w:val="24"/>
              </w:rPr>
              <w:t>городского</w:t>
            </w:r>
            <w:proofErr w:type="gramEnd"/>
            <w:r w:rsidRPr="002811C8">
              <w:rPr>
                <w:sz w:val="24"/>
                <w:szCs w:val="24"/>
              </w:rPr>
              <w:t xml:space="preserve"> и сельских поселений;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Руководители ОЭ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Приобретение (ремонт) и установка компонентов системы оповещения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отдельному плану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ind w:right="-51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7.2.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51"/>
              <w:jc w:val="both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Доукомплектование МКУ ЕДДС необходимым оборудованием системы оповещения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МКУ ЕДДС;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Местная администрация района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Приобретение и установка оборудования в соответствии с требованиями руководящих документов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  <w:p w:rsidR="002811C8" w:rsidRPr="002811C8" w:rsidRDefault="002811C8" w:rsidP="002811C8">
            <w:pPr>
              <w:pStyle w:val="a5"/>
              <w:ind w:right="-51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отдельному плану</w:t>
            </w:r>
          </w:p>
        </w:tc>
      </w:tr>
    </w:tbl>
    <w:p w:rsidR="002811C8" w:rsidRPr="002811C8" w:rsidRDefault="002811C8" w:rsidP="002811C8">
      <w:pPr>
        <w:rPr>
          <w:b/>
        </w:rPr>
      </w:pPr>
    </w:p>
    <w:p w:rsidR="002811C8" w:rsidRPr="002811C8" w:rsidRDefault="002811C8" w:rsidP="002811C8">
      <w:pPr>
        <w:rPr>
          <w:b/>
        </w:rPr>
      </w:pPr>
    </w:p>
    <w:p w:rsidR="002811C8" w:rsidRPr="002811C8" w:rsidRDefault="002811C8" w:rsidP="002811C8">
      <w:pPr>
        <w:rPr>
          <w:b/>
        </w:rPr>
      </w:pPr>
    </w:p>
    <w:p w:rsidR="002811C8" w:rsidRPr="002811C8" w:rsidRDefault="002811C8" w:rsidP="002811C8">
      <w:pPr>
        <w:rPr>
          <w:b/>
        </w:rPr>
      </w:pPr>
    </w:p>
    <w:p w:rsidR="002811C8" w:rsidRPr="002811C8" w:rsidRDefault="002811C8" w:rsidP="002811C8">
      <w:pPr>
        <w:rPr>
          <w:b/>
        </w:rPr>
      </w:pPr>
    </w:p>
    <w:p w:rsidR="002811C8" w:rsidRPr="002811C8" w:rsidRDefault="002811C8" w:rsidP="002811C8">
      <w:pPr>
        <w:rPr>
          <w:b/>
        </w:rPr>
      </w:pPr>
    </w:p>
    <w:p w:rsidR="002811C8" w:rsidRPr="002811C8" w:rsidRDefault="002811C8" w:rsidP="002811C8">
      <w:pPr>
        <w:rPr>
          <w:b/>
        </w:rPr>
      </w:pPr>
    </w:p>
    <w:p w:rsidR="002811C8" w:rsidRPr="002811C8" w:rsidRDefault="002811C8" w:rsidP="002811C8">
      <w:pPr>
        <w:rPr>
          <w:b/>
        </w:rPr>
      </w:pPr>
    </w:p>
    <w:p w:rsidR="002811C8" w:rsidRPr="002811C8" w:rsidRDefault="002811C8" w:rsidP="002811C8">
      <w:pPr>
        <w:rPr>
          <w:b/>
        </w:rPr>
      </w:pPr>
    </w:p>
    <w:p w:rsidR="002811C8" w:rsidRPr="002811C8" w:rsidRDefault="002811C8" w:rsidP="002811C8">
      <w:pPr>
        <w:rPr>
          <w:b/>
        </w:rPr>
      </w:pPr>
    </w:p>
    <w:p w:rsidR="002811C8" w:rsidRPr="002811C8" w:rsidRDefault="002811C8" w:rsidP="002811C8">
      <w:pPr>
        <w:rPr>
          <w:b/>
        </w:rPr>
      </w:pPr>
    </w:p>
    <w:p w:rsidR="002811C8" w:rsidRPr="002811C8" w:rsidRDefault="002811C8" w:rsidP="002811C8">
      <w:pPr>
        <w:rPr>
          <w:b/>
        </w:rPr>
      </w:pPr>
    </w:p>
    <w:p w:rsidR="002811C8" w:rsidRPr="002811C8" w:rsidRDefault="002811C8" w:rsidP="002811C8">
      <w:pPr>
        <w:rPr>
          <w:b/>
        </w:rPr>
      </w:pPr>
    </w:p>
    <w:p w:rsidR="002811C8" w:rsidRPr="002811C8" w:rsidRDefault="002811C8" w:rsidP="002811C8">
      <w:pPr>
        <w:rPr>
          <w:b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b/>
        </w:rPr>
        <w:sectPr w:rsidR="002811C8" w:rsidRPr="002811C8" w:rsidSect="002811C8">
          <w:pgSz w:w="16838" w:h="11905" w:orient="landscape"/>
          <w:pgMar w:top="1276" w:right="1134" w:bottom="851" w:left="1134" w:header="426" w:footer="0" w:gutter="0"/>
          <w:cols w:space="720"/>
        </w:sect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528"/>
      </w:tblGrid>
      <w:tr w:rsidR="002811C8" w:rsidRPr="002811C8" w:rsidTr="002811C8">
        <w:tc>
          <w:tcPr>
            <w:tcW w:w="3794" w:type="dxa"/>
          </w:tcPr>
          <w:p w:rsidR="002811C8" w:rsidRPr="002811C8" w:rsidRDefault="002811C8" w:rsidP="002811C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28" w:type="dxa"/>
          </w:tcPr>
          <w:p w:rsidR="002811C8" w:rsidRPr="00AF13C0" w:rsidRDefault="002811C8" w:rsidP="002811C8">
            <w:pPr>
              <w:pStyle w:val="a5"/>
              <w:jc w:val="center"/>
              <w:rPr>
                <w:sz w:val="24"/>
              </w:rPr>
            </w:pPr>
            <w:r w:rsidRPr="00AF13C0">
              <w:rPr>
                <w:sz w:val="24"/>
              </w:rPr>
              <w:t>Приложение № 3</w:t>
            </w:r>
          </w:p>
          <w:p w:rsidR="002811C8" w:rsidRPr="00AF13C0" w:rsidRDefault="00AF13C0" w:rsidP="00AF13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F13C0">
              <w:rPr>
                <w:rFonts w:ascii="Times New Roman" w:hAnsi="Times New Roman" w:cs="Times New Roman"/>
                <w:b w:val="0"/>
                <w:sz w:val="24"/>
              </w:rPr>
              <w:t>к программе «</w:t>
            </w:r>
            <w:r w:rsidRPr="00AF13C0">
              <w:rPr>
                <w:rFonts w:ascii="Times New Roman" w:hAnsi="Times New Roman" w:cs="Times New Roman"/>
                <w:b w:val="0"/>
                <w:sz w:val="24"/>
                <w:szCs w:val="28"/>
              </w:rPr>
              <w:t>Защита населения и территории Майского муниципального района Кабардино-Балкарской Республики  от чрезвычайных ситуаций природного и техногенного характера, обеспечение пожарной безопасности и безопасности людей на водных объектах</w:t>
            </w:r>
            <w:r w:rsidRPr="00AF13C0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</w:rPr>
              <w:br/>
            </w:r>
            <w:r w:rsidRPr="00AF13C0">
              <w:rPr>
                <w:rFonts w:ascii="Times New Roman" w:hAnsi="Times New Roman" w:cs="Times New Roman"/>
                <w:b w:val="0"/>
                <w:sz w:val="24"/>
              </w:rPr>
              <w:t>на 2024-2026 годы»</w:t>
            </w:r>
          </w:p>
        </w:tc>
      </w:tr>
    </w:tbl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B3FF8">
        <w:rPr>
          <w:rFonts w:ascii="Times New Roman" w:hAnsi="Times New Roman" w:cs="Times New Roman"/>
          <w:b/>
          <w:caps/>
          <w:sz w:val="28"/>
          <w:szCs w:val="28"/>
        </w:rPr>
        <w:t>1. Паспорт подпрограммы</w:t>
      </w: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B3FF8">
        <w:rPr>
          <w:rFonts w:ascii="Times New Roman" w:hAnsi="Times New Roman" w:cs="Times New Roman"/>
          <w:b/>
          <w:caps/>
          <w:sz w:val="28"/>
          <w:szCs w:val="28"/>
        </w:rPr>
        <w:t>«Предупреждение, спасение, помощь»</w:t>
      </w: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a"/>
        <w:tblW w:w="0" w:type="auto"/>
        <w:tblLayout w:type="fixed"/>
        <w:tblLook w:val="0000" w:firstRow="0" w:lastRow="0" w:firstColumn="0" w:lastColumn="0" w:noHBand="0" w:noVBand="0"/>
      </w:tblPr>
      <w:tblGrid>
        <w:gridCol w:w="3345"/>
        <w:gridCol w:w="5726"/>
      </w:tblGrid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Соисполнитель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Помощник главы местной администрации по гражданской обороне, чрезвычайным ситуациям и мобилизационной работе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(участники)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7"/>
              </w:rPr>
              <w:t>Местные администрации городского и сельских поселений, муниципальные учреждения, организации и предприятия Майского муниципального района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1. 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объектах.</w:t>
            </w:r>
          </w:p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2. Обеспечение и поддержание высокой готовности сил и сре</w:t>
            </w:r>
            <w:proofErr w:type="gramStart"/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дств гр</w:t>
            </w:r>
            <w:proofErr w:type="gramEnd"/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1. Обеспечение экстренного оповещения, информирования учреждений, предприятий, организаций и населения в области гражданской защиты.</w:t>
            </w:r>
          </w:p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2. Обеспечение реализации неотложных и внеплановых мероприятий по предупреждению и ликвидации чрезвычайных ситуаций.</w:t>
            </w:r>
          </w:p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3. Обеспечение эффективного повседневного функционирования МКУ «ЕДДС Майского муниципального района» (далее – МКУ ЕДДС).</w:t>
            </w:r>
          </w:p>
          <w:p w:rsid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56" w:rsidRPr="002811C8" w:rsidRDefault="00100556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 Обеспечение высокого уровня подготовки кадрового состава МКУ «ЕДДС».</w:t>
            </w:r>
          </w:p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11C8" w:rsidRPr="002811C8" w:rsidRDefault="002811C8" w:rsidP="001005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 xml:space="preserve">5. Обеспечение высокого уровня подготовки руководящего состава организаций, </w:t>
            </w:r>
            <w:proofErr w:type="gramStart"/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создаю</w:t>
            </w:r>
            <w:r w:rsidR="001005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щих</w:t>
            </w:r>
            <w:proofErr w:type="spellEnd"/>
            <w:proofErr w:type="gramEnd"/>
            <w:r w:rsidRPr="002811C8">
              <w:rPr>
                <w:rFonts w:ascii="Times New Roman" w:hAnsi="Times New Roman" w:cs="Times New Roman"/>
                <w:sz w:val="28"/>
                <w:szCs w:val="28"/>
              </w:rPr>
              <w:t xml:space="preserve"> нештатные формирования </w:t>
            </w:r>
            <w:r w:rsidR="00100556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1. Создание и обеспечение необходимых условий для безопасной жизнедеятельности и устойчивого социально-экономического развития Майского муниципального района.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2. Повышение эффективности работы МКУ «ЕДДС» путем совершенствования навыков действий персонала при ликвидации всех видов чрезвычайных ситуаций, создания единого информационного поля со всеми службами жизнеобеспечения и экстренного реагирования.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подпрограммы </w:t>
            </w:r>
            <w:r w:rsidR="00AF13C0">
              <w:rPr>
                <w:rFonts w:ascii="Times New Roman" w:hAnsi="Times New Roman" w:cs="Times New Roman"/>
                <w:sz w:val="28"/>
                <w:szCs w:val="28"/>
              </w:rPr>
              <w:t>2024-2026</w:t>
            </w: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(с разбивкой по годам и уровням бюджетов)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Дополнительного финансирования не требуется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1. Обеспечение своевременного информирования и оповещения населения о чрезвычайных ситуациях различного характера.</w:t>
            </w:r>
          </w:p>
          <w:p w:rsidR="002811C8" w:rsidRPr="002811C8" w:rsidRDefault="002811C8" w:rsidP="002811C8">
            <w:pPr>
              <w:pStyle w:val="ConsPlusNormal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2. Обеспечение подготовки должностных лиц и специалистов в области гражданской обороны и защиты от чрезвычайных ситуаций.</w:t>
            </w:r>
          </w:p>
          <w:p w:rsidR="002811C8" w:rsidRPr="002811C8" w:rsidRDefault="002811C8" w:rsidP="002811C8">
            <w:pPr>
              <w:pStyle w:val="ConsPlusNormal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3. Поддержание готовности сил и средств районного звена РСЧС на уровне, обеспечивающем выполнение возложенных на него задач и функций.</w:t>
            </w:r>
          </w:p>
          <w:p w:rsidR="002811C8" w:rsidRPr="002811C8" w:rsidRDefault="002811C8" w:rsidP="002811C8">
            <w:pPr>
              <w:pStyle w:val="ConsPlusNormal"/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4. Осуществление на регулярной основе повышения квалификации должностных лиц и специалистов в области гражданской обороны и защиты от ЧС.</w:t>
            </w:r>
          </w:p>
          <w:p w:rsidR="002811C8" w:rsidRPr="002811C8" w:rsidRDefault="002811C8" w:rsidP="001005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100556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оснащение МКУ ЕДДС современными образцами техники, оборудования и специальной техники</w:t>
            </w:r>
          </w:p>
        </w:tc>
      </w:tr>
    </w:tbl>
    <w:p w:rsidR="001B65B1" w:rsidRDefault="001B65B1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lastRenderedPageBreak/>
        <w:t>2. Характеристика сферы реализации подпрограммы, основные проблемы в указанной сфере и прогноз ее развития.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 xml:space="preserve">Майский муниципальный район Кабардино-Балкарской Республики относится к муниципальным образованиям со средним уровнем потенциальной опасности возникновения чрезвычайных ситуаций (далее - ЧС), </w:t>
      </w:r>
      <w:r w:rsidRPr="002811C8">
        <w:rPr>
          <w:sz w:val="28"/>
        </w:rPr>
        <w:t>которые могут привести к значительному материальному и социальному ущербу.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На территории Майского муниципального района возможно возникновение природных, техногенных и биолого-социальных ЧС: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  <w:szCs w:val="17"/>
        </w:rPr>
        <w:t xml:space="preserve">опасные </w:t>
      </w:r>
      <w:r w:rsidRPr="002811C8">
        <w:rPr>
          <w:sz w:val="28"/>
        </w:rPr>
        <w:t>гидрометеорологические явления (подтопления, связанные с половодьем в паводкоопасный период и дождевыми паводками, сильные ветры, град, засуха и т.п.);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пожары в  жилом секторе, на объектах экономики, а также ландшафтные пожары;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высокие уровни воды в реках в паводкоопасный период, приводящие к затоплению (подтоплению) населенных пунктов;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аварии на объектах ЖКХ;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несчастные случаи на водных объектах;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особо опасные болезни, эпидемии и т.п.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Основную опасность для населения и объектов экономики Майского муниципального района  представляют опасные гидрометеорологические явления, в том числе подтопления частных домовладений и объектов экономики в паводкоопасный период.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На территории Майского муниципального района имеются объекты энергетики и жилищно-коммунального хозяйства, имеющие высокую степень износа. Из-за дефицита финансовых средств, продолжительное время не проводится или проводится в недостаточном объеме их капитальный ремонт и модернизация. В связи с этим в отопительный период существует вероятность возникновения аварий на объектах жилищно-коммунального хозяйства и энергетики, которые могут привести к нарушению жизнеобеспечения населения и значительному материальному ущербу. При этом ущерб и затраты на ликвидацию последствий чрезвычайных ситуаций могут быть значительными.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Возникающие на территории Майского муниципального района пожары ежегодно несут за собой невосполнимые для экономики и населения материальные и моральные потери. В течение последних трех лет общее количество пожаров, тяжесть последствий от них, уровень гибели и травматизма людей остаются высокими.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 xml:space="preserve">Статистика пожаров в Майском муниципальном районе за последние годы позволяет констатировать, что количество пожаров сохраняется на уровне более </w:t>
      </w:r>
      <w:r w:rsidR="00100556">
        <w:rPr>
          <w:sz w:val="28"/>
          <w:szCs w:val="17"/>
        </w:rPr>
        <w:t>90</w:t>
      </w:r>
      <w:r w:rsidRPr="002811C8">
        <w:rPr>
          <w:sz w:val="28"/>
          <w:szCs w:val="17"/>
        </w:rPr>
        <w:t xml:space="preserve"> пожаров в год. Вместе с тем, продолжает увеличиваться число пожаров в жилом секторе. Растет материальный ущерб, увеличивается количество раненых (травмированных) на пожаре.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Основными причинами пожаров являются: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неосторожное обращение с огнем;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нарушение правил устройства и эксплуатации электрооборудования;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lastRenderedPageBreak/>
        <w:t>нарушение правил устройства и эксплуатации печей;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неисправность транспортных средств.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По прежнему остается неспокойной обстановка на водоемах Майского муниципального района, ежегодно на водных объектах гибнут люди.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Основными проблемами в предупреждении гибели людей на водных объектах является безответственное отношение населения к предупредительным информационным аншлагам (о запрете купания), недостаточная обеспеченность мест массового отдыха населения на водных объектах спасательными постами, а также низкий уровень обучения населения мерам безопасности на водных объектах.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</w:rPr>
      </w:pPr>
      <w:r w:rsidRPr="002811C8">
        <w:rPr>
          <w:sz w:val="28"/>
        </w:rPr>
        <w:t>Таким образом, достаточно высокий уровень природной и техногенной опасности на территории Майского муниципального района требует проведение предупредительных мероприятий по снижению рисков возникновения чрезвычайных ситуаций, а также мероприятий по смягчению их последствий.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17"/>
        </w:rPr>
      </w:pPr>
      <w:r w:rsidRPr="002811C8">
        <w:rPr>
          <w:sz w:val="28"/>
          <w:szCs w:val="17"/>
        </w:rPr>
        <w:t>Выполнение мероприятий подпрограммы позволит сохранить и более эффективно использовать постоянно действующие органы управления, создать условия для сбережения накопленных технических аварийно-спасательных средств, значительно расширить перечень аварийно-спасательных и других неотложных работ, снизить риски возникновения ЧС, гибель людей и материальные потери на территории Майского муниципального района.</w:t>
      </w:r>
    </w:p>
    <w:p w:rsidR="002811C8" w:rsidRPr="002811C8" w:rsidRDefault="00100556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2811C8" w:rsidRPr="002811C8">
        <w:rPr>
          <w:rFonts w:ascii="Times New Roman" w:hAnsi="Times New Roman" w:cs="Times New Roman"/>
          <w:sz w:val="28"/>
          <w:szCs w:val="28"/>
        </w:rPr>
        <w:t>Приоритеты муниципальной политики, цели, задачи в сфере реализации подпрограммы и показатели (индикаторы), характеризующие достижение целей и решение задач, ожидаемые конечные результаты подпрограммы, сроки и этапы реализации подпрограммы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Основной целью подпрограммы является последовательное снижение рисков возникновения чрезвычайных ситуаций, повышение защиты объектов экономики, населения и территории Майского муниципального района Кабардино-Балкарской Республики от пожаров, угроз природного и техногенного характера в мирное и военное время, а также обеспечение необходимых условий для безопасности населения на водных объектах.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В ходе реализации подпрограммы предусматривается решение следующих задач: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обеспечение и поддержание высокой готовности сил и сре</w:t>
      </w:r>
      <w:proofErr w:type="gramStart"/>
      <w:r w:rsidRPr="002811C8">
        <w:rPr>
          <w:sz w:val="28"/>
          <w:szCs w:val="28"/>
        </w:rPr>
        <w:t>дств гр</w:t>
      </w:r>
      <w:proofErr w:type="gramEnd"/>
      <w:r w:rsidRPr="002811C8">
        <w:rPr>
          <w:sz w:val="28"/>
          <w:szCs w:val="28"/>
        </w:rPr>
        <w:t>ажданской обороны, защиты населения и территорий от чрезвычайных ситуаций, обеспечения пожарной безопасности и безопасности людей на водных объектах;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повышение противопожарного состояния объектов экономики, защита населения и территории Майского муниципального района Кабардино-Балкарской Республики от пожаров.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 xml:space="preserve">В условиях быстро развивающейся чрезвычайной ситуации основными факторами обеспечения безопасности населения являются своевременное </w:t>
      </w:r>
      <w:r w:rsidRPr="002811C8">
        <w:rPr>
          <w:sz w:val="28"/>
          <w:szCs w:val="28"/>
        </w:rPr>
        <w:lastRenderedPageBreak/>
        <w:t>оповещение населения об угрозе и доведение информац</w:t>
      </w:r>
      <w:proofErr w:type="gramStart"/>
      <w:r w:rsidRPr="002811C8">
        <w:rPr>
          <w:sz w:val="28"/>
          <w:szCs w:val="28"/>
        </w:rPr>
        <w:t>ии о ее</w:t>
      </w:r>
      <w:proofErr w:type="gramEnd"/>
      <w:r w:rsidRPr="002811C8">
        <w:rPr>
          <w:sz w:val="28"/>
          <w:szCs w:val="28"/>
        </w:rPr>
        <w:t xml:space="preserve"> характере. В целях оперативного доведения информации о быстро развивающейся угрозе возникновения чрезвычайной ситуации предполагается развитии и дооснащение МКУ «ЕДДС Майского муниципального района».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Для повышения комплексной безопасности населения путем создания и обеспечения необходимых условий для безопасной жизнедеятельности и устойчивого социально-экономического развития Майского муниципального района основными целями и задачами подпрограммы являются: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создание и обеспечение необходимых условий для безопасной жизнедеятельности и устойчивого социально-экономического развития Майского муниципального района Кабардино-Балкарской Республики;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повышение эффективности работы МКУ «ЕДДС Майского муниципального района» путем дооснащения необходимым оборудованием, а также обучения диспетчеров навыкам действий в условиях угрозы и ликвидации всех видов чрезвычайных ситуаций, создания единого информационного поля со службами жизнеобеспечения и экстренного реагирования Майского муниципального района;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повышение эффективности формирования и использования средств местного бюджета Майского муниципального района Кабардино-Балкарской Республики.</w:t>
      </w: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B3FF8">
        <w:rPr>
          <w:rFonts w:ascii="Times New Roman" w:hAnsi="Times New Roman" w:cs="Times New Roman"/>
          <w:b/>
          <w:sz w:val="24"/>
          <w:szCs w:val="28"/>
        </w:rPr>
        <w:lastRenderedPageBreak/>
        <w:t>СВЕДЕНИЯ</w:t>
      </w: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B3FF8">
        <w:rPr>
          <w:rFonts w:ascii="Times New Roman" w:hAnsi="Times New Roman" w:cs="Times New Roman"/>
          <w:b/>
          <w:sz w:val="24"/>
          <w:szCs w:val="28"/>
        </w:rPr>
        <w:t xml:space="preserve">О ПОКАЗАТЕЛЯХ (ИНДИКАТОРАХ) </w:t>
      </w: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B3FF8">
        <w:rPr>
          <w:rFonts w:ascii="Times New Roman" w:hAnsi="Times New Roman" w:cs="Times New Roman"/>
          <w:b/>
          <w:sz w:val="24"/>
          <w:szCs w:val="28"/>
        </w:rPr>
        <w:t>ПОДПРОГРАММЫ «ПРЕДУПРЕЖДЕНИЕ, СПАСЕНИЕ, ПОМОЩЬ»</w:t>
      </w: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a"/>
        <w:tblW w:w="10535" w:type="dxa"/>
        <w:jc w:val="center"/>
        <w:tblLook w:val="04A0" w:firstRow="1" w:lastRow="0" w:firstColumn="1" w:lastColumn="0" w:noHBand="0" w:noVBand="1"/>
      </w:tblPr>
      <w:tblGrid>
        <w:gridCol w:w="675"/>
        <w:gridCol w:w="2891"/>
        <w:gridCol w:w="1077"/>
        <w:gridCol w:w="1077"/>
        <w:gridCol w:w="1077"/>
        <w:gridCol w:w="1077"/>
        <w:gridCol w:w="1077"/>
        <w:gridCol w:w="1584"/>
      </w:tblGrid>
      <w:tr w:rsidR="002811C8" w:rsidRPr="002811C8" w:rsidTr="002811C8">
        <w:trPr>
          <w:tblHeader/>
          <w:jc w:val="center"/>
        </w:trPr>
        <w:tc>
          <w:tcPr>
            <w:tcW w:w="675" w:type="dxa"/>
            <w:vMerge w:val="restart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91" w:type="dxa"/>
            <w:vMerge w:val="restart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целевого показателя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385" w:type="dxa"/>
            <w:gridSpan w:val="5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</w:t>
            </w:r>
          </w:p>
        </w:tc>
        <w:tc>
          <w:tcPr>
            <w:tcW w:w="1584" w:type="dxa"/>
            <w:vMerge w:val="restart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значения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последнего года реализации программы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к отчетному</w:t>
            </w:r>
          </w:p>
        </w:tc>
      </w:tr>
      <w:tr w:rsidR="002811C8" w:rsidRPr="002811C8" w:rsidTr="002811C8">
        <w:trPr>
          <w:tblHeader/>
          <w:jc w:val="center"/>
        </w:trPr>
        <w:tc>
          <w:tcPr>
            <w:tcW w:w="675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2811C8" w:rsidRPr="002811C8" w:rsidRDefault="00100556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1077" w:type="dxa"/>
          </w:tcPr>
          <w:p w:rsidR="002811C8" w:rsidRPr="002811C8" w:rsidRDefault="00100556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077" w:type="dxa"/>
          </w:tcPr>
          <w:p w:rsidR="002811C8" w:rsidRPr="002811C8" w:rsidRDefault="00100556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077" w:type="dxa"/>
          </w:tcPr>
          <w:p w:rsidR="002811C8" w:rsidRPr="002811C8" w:rsidRDefault="00100556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077" w:type="dxa"/>
          </w:tcPr>
          <w:p w:rsidR="002811C8" w:rsidRPr="002811C8" w:rsidRDefault="00100556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84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1C8" w:rsidRPr="002811C8" w:rsidTr="002811C8">
        <w:trPr>
          <w:tblHeader/>
          <w:jc w:val="center"/>
        </w:trPr>
        <w:tc>
          <w:tcPr>
            <w:tcW w:w="675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1077" w:type="dxa"/>
          </w:tcPr>
          <w:p w:rsidR="002811C8" w:rsidRPr="002811C8" w:rsidRDefault="002811C8" w:rsidP="002811C8">
            <w:r w:rsidRPr="002811C8">
              <w:rPr>
                <w:sz w:val="24"/>
                <w:szCs w:val="24"/>
              </w:rPr>
              <w:t>прогноз</w:t>
            </w:r>
          </w:p>
        </w:tc>
        <w:tc>
          <w:tcPr>
            <w:tcW w:w="1584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1C8" w:rsidRPr="002811C8" w:rsidTr="002811C8">
        <w:trPr>
          <w:jc w:val="center"/>
        </w:trPr>
        <w:tc>
          <w:tcPr>
            <w:tcW w:w="67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91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6"/>
              </w:rPr>
            </w:pPr>
            <w:r w:rsidRPr="002811C8">
              <w:rPr>
                <w:sz w:val="24"/>
                <w:szCs w:val="26"/>
              </w:rPr>
              <w:t>Уровень готовности сил и средств районного звена Кабардино-Балкарской территориальной подсистемы единой государственной системы предупреждения и ликвидации чрезвычайных ситуаций к выполнению задач по предупреждению и ликвидации последствий чрезвычайных ситуаций (от 1 до 9).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4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Увеличение значения показателя на 116 %</w:t>
            </w:r>
          </w:p>
        </w:tc>
      </w:tr>
      <w:tr w:rsidR="002811C8" w:rsidRPr="002811C8" w:rsidTr="002811C8">
        <w:trPr>
          <w:jc w:val="center"/>
        </w:trPr>
        <w:tc>
          <w:tcPr>
            <w:tcW w:w="67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91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8"/>
              </w:rPr>
            </w:pPr>
            <w:r w:rsidRPr="002811C8">
              <w:rPr>
                <w:sz w:val="24"/>
              </w:rPr>
              <w:t>Количество обученных руководителей и работников объектов экономики района по вопросам гражданской обороны, предупреждения и ликвидации последствий чрезвычайных ситуаций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84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Увеличение значения показателя на 110 %</w:t>
            </w:r>
          </w:p>
        </w:tc>
      </w:tr>
    </w:tbl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  <w:sectPr w:rsidR="002811C8" w:rsidRPr="002811C8" w:rsidSect="00EB3FF8">
          <w:pgSz w:w="11905" w:h="16838"/>
          <w:pgMar w:top="567" w:right="851" w:bottom="851" w:left="1701" w:header="425" w:footer="0" w:gutter="0"/>
          <w:cols w:space="720"/>
        </w:sectPr>
      </w:pP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811C8">
        <w:rPr>
          <w:rFonts w:ascii="Times New Roman" w:hAnsi="Times New Roman" w:cs="Times New Roman"/>
          <w:b w:val="0"/>
          <w:sz w:val="28"/>
          <w:szCs w:val="28"/>
        </w:rPr>
        <w:lastRenderedPageBreak/>
        <w:t>4. Обобщенная характеристика основных мероприятий подпрограммы</w:t>
      </w: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811C8">
        <w:rPr>
          <w:rFonts w:ascii="Times New Roman" w:hAnsi="Times New Roman" w:cs="Times New Roman"/>
          <w:b w:val="0"/>
          <w:sz w:val="28"/>
          <w:szCs w:val="28"/>
        </w:rPr>
        <w:t>«Предупреждение, спасение, помощь»</w:t>
      </w: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a"/>
        <w:tblW w:w="14379" w:type="dxa"/>
        <w:tblLayout w:type="fixed"/>
        <w:tblLook w:val="0000" w:firstRow="0" w:lastRow="0" w:firstColumn="0" w:lastColumn="0" w:noHBand="0" w:noVBand="0"/>
      </w:tblPr>
      <w:tblGrid>
        <w:gridCol w:w="913"/>
        <w:gridCol w:w="4582"/>
        <w:gridCol w:w="2835"/>
        <w:gridCol w:w="4111"/>
        <w:gridCol w:w="1938"/>
      </w:tblGrid>
      <w:tr w:rsidR="002811C8" w:rsidRPr="002811C8" w:rsidTr="002811C8">
        <w:trPr>
          <w:tblHeader/>
        </w:trPr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№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gramEnd"/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/п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Наименование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мероприятия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jc w:val="center"/>
              <w:rPr>
                <w:sz w:val="28"/>
                <w:szCs w:val="24"/>
              </w:rPr>
            </w:pPr>
            <w:r w:rsidRPr="002811C8">
              <w:rPr>
                <w:sz w:val="28"/>
                <w:szCs w:val="24"/>
              </w:rPr>
              <w:t>Ответственные исполнители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 xml:space="preserve">Формы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реализации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 xml:space="preserve">Сроки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реализации</w:t>
            </w:r>
          </w:p>
        </w:tc>
      </w:tr>
      <w:tr w:rsidR="002811C8" w:rsidRPr="002811C8" w:rsidTr="002811C8">
        <w:tc>
          <w:tcPr>
            <w:tcW w:w="14379" w:type="dxa"/>
            <w:gridSpan w:val="5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Задача 1. Организационные и правовые меры совершенствования межведомственного взаимодействия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Принятие управленческих решений, разработка нормативных правовых актов и программных документов в области защиты населения и территорий о ЧС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Местная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администрация 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нормативных правовых актов по вопросам ГО, предупреждения и ликвидации последствий ЧС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По мере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br/>
              <w:t>необходимости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Корректировка подпрограммы «Предупреждение, спасение, помощь» на очередной плановый период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Пом. главы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по ГО, ЧС и МР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Корректировка подпрограммы с учетом предложений, внесенных заинтересованными лицами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III - IV квартал</w:t>
            </w:r>
          </w:p>
          <w:p w:rsidR="002811C8" w:rsidRPr="002811C8" w:rsidRDefault="00100556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2024, 2025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Создание учебно-консультационных пунктов на базе ТСЖ, а также организаций, предоставляющих услуги по обслуживанию МКД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Отдел промышленности, 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энергетики, ЖКХ, транспорта 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br/>
              <w:t>и связи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Проведение занятий и инструктажей с населением по вопросам защиты от ЧС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2023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заседаний Комиссии по предупреждению и ликвидации ЧС и ОПБ Майского муниципального района 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КЧС и ОПБ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Привлечение руководителей организаций и предприятий к решению вопросов защиты населения и территорий района от ЧС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Не реже</w:t>
            </w:r>
          </w:p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1 раза в квартал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инструктажей, занятий и тренировок по вопросам ГО, предупреждения и ликвидации последствий ЧС с персоналом и учащимися образовательных учреждений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МУ «Управление образования»;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ОНДПР по Майскому и Терскому районам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Комплексные отработки учебных учреждений;</w:t>
            </w:r>
          </w:p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Проведение конкурсов на противопожарную тематику;</w:t>
            </w:r>
          </w:p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Проведение соревнований по пожарно-прикладным видам спорта</w:t>
            </w:r>
          </w:p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Проведения дня ГО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Не реже</w:t>
            </w:r>
          </w:p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2 раз в год</w:t>
            </w:r>
          </w:p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</w:p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</w:p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</w:p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</w:p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ежегодно 01.04.</w:t>
            </w:r>
          </w:p>
        </w:tc>
      </w:tr>
      <w:tr w:rsidR="002811C8" w:rsidRPr="002811C8" w:rsidTr="002811C8">
        <w:tc>
          <w:tcPr>
            <w:tcW w:w="14379" w:type="dxa"/>
            <w:gridSpan w:val="5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Задача 2. Обеспечение выполнения функций органов местного самоуправления по гражданской обороне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и защите от чрезвычайных ситуаций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Обеспечение функций органов местного самоуправления по ГО</w:t>
            </w:r>
          </w:p>
        </w:tc>
        <w:tc>
          <w:tcPr>
            <w:tcW w:w="2835" w:type="dxa"/>
          </w:tcPr>
          <w:p w:rsid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Местная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администрация </w:t>
            </w:r>
          </w:p>
          <w:p w:rsidR="001B65B1" w:rsidRPr="002811C8" w:rsidRDefault="001B65B1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Содержание</w:t>
            </w:r>
          </w:p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пом. главы по ГО, ЧС и МР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Обеспечение функций органов местного самоуправления по защите от ЧС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Местная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администрация 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Содержание</w:t>
            </w:r>
          </w:p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МКУ «ЕДДС»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Обучение руководителей и работников объектов экономики по вопросам гражданской обороны, предупреждения и ликвидации последствий ЧС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Местная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администрация;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ГКУ КБПСС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Выездные занятия с привлечением специалистов ГКУ КБПСС</w:t>
            </w:r>
          </w:p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ГКУ КБПСС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Обучение диспетчеров ЕДДС,  ДДС коммунальных служб порядку и правилам действия в различных ЧС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Местная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администрация;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ГКУ КБПСС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Выездные занятия с привлечением специалистов ГКУ КБПСС</w:t>
            </w:r>
          </w:p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ГКУ КБПСС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Отработка вопросов взаимодействия по предупреждению и ликвидации последствий ЧС природного и техногенного характера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Местная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администрация;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МКУ ЕДДС;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ДДС организаций, аварийных служб;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НАСФ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Командно-штабные учения и тренировки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ГУ МЧС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br/>
              <w:t>России по КБР</w:t>
            </w:r>
          </w:p>
        </w:tc>
      </w:tr>
      <w:tr w:rsidR="002811C8" w:rsidRPr="002811C8" w:rsidTr="002811C8">
        <w:tc>
          <w:tcPr>
            <w:tcW w:w="14379" w:type="dxa"/>
            <w:gridSpan w:val="5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Задача 3. Информационное сопровождение мероприятий по гражданской обороне и защите от чрезвычайных ситуаций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Публикация в СМИ и на официальном сайте Майского муниципального района информации по вопросам гражданской обороны и защиты от чрезвычайных ситуаций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Пом. главы по ГО, ЧС и МР;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ОНДПР по Майскому и Терскому районам (по согласованию)</w:t>
            </w:r>
            <w:proofErr w:type="gramEnd"/>
          </w:p>
        </w:tc>
        <w:tc>
          <w:tcPr>
            <w:tcW w:w="4111" w:type="dxa"/>
          </w:tcPr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Разработка памяток и инструкций о порядке действий по сигналам ГО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 раза в квартал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Публикация материалов по вопросам гражданской обороны, предупреждения и ликвидации последствий ЧС на сайтах образовательных учреждений района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МУ «Управление образования»;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пом. главы по ГО, ЧС и МР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811C8" w:rsidRPr="002811C8" w:rsidRDefault="002811C8" w:rsidP="002811C8">
            <w:pPr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Разработка памяток и инструкций о порядке действий при ЧС природного и техногенного характера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 раза в квартал</w:t>
            </w:r>
          </w:p>
        </w:tc>
      </w:tr>
    </w:tbl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811C8" w:rsidRPr="002811C8" w:rsidRDefault="002811C8" w:rsidP="002811C8">
      <w:pPr>
        <w:rPr>
          <w:b/>
        </w:rPr>
        <w:sectPr w:rsidR="002811C8" w:rsidRPr="002811C8" w:rsidSect="002811C8">
          <w:pgSz w:w="16838" w:h="11905" w:orient="landscape"/>
          <w:pgMar w:top="1134" w:right="1134" w:bottom="851" w:left="1134" w:header="0" w:footer="0" w:gutter="0"/>
          <w:cols w:space="720"/>
        </w:sectPr>
      </w:pP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lastRenderedPageBreak/>
        <w:t>5. Основные меры муниципального регулирования реализации подпрограммы.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sz w:val="28"/>
        </w:rPr>
        <w:t xml:space="preserve">Основными мерами муниципального регулирования реализации подпрограммы «Предупреждение, спасение, помощь» </w:t>
      </w:r>
      <w:r w:rsidRPr="002811C8">
        <w:rPr>
          <w:rFonts w:ascii="Times New Roman" w:hAnsi="Times New Roman" w:cs="Times New Roman"/>
          <w:sz w:val="28"/>
          <w:szCs w:val="28"/>
        </w:rPr>
        <w:t xml:space="preserve">являются нормативные правовые акты органов местного самоуправления Майского муниципального района, разрабатываемые в сфере, соответствующей направлениям подпрограммы, а также управление </w:t>
      </w:r>
      <w:r w:rsidRPr="002811C8">
        <w:rPr>
          <w:rFonts w:ascii="Times New Roman" w:hAnsi="Times New Roman" w:cs="Times New Roman"/>
          <w:color w:val="000000"/>
          <w:sz w:val="28"/>
          <w:szCs w:val="28"/>
        </w:rPr>
        <w:t>реализацией подпрограммы, включая: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разработку и утверждение в установленном порядке ежегодного плана реализации подпрограммы;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ведение мониторинга реализации подпрограммы;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подготовку в установленном порядке отчетов о ходе реализации подпрограммы по итогам полугодия и года.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 xml:space="preserve">Основанием разработки </w:t>
      </w:r>
      <w:r w:rsidRPr="002811C8">
        <w:rPr>
          <w:sz w:val="28"/>
          <w:szCs w:val="28"/>
        </w:rPr>
        <w:t>нормативных правовых актов, регулирующих реализацию подпрограммы, могут являться</w:t>
      </w:r>
      <w:r w:rsidRPr="002811C8">
        <w:rPr>
          <w:color w:val="000000"/>
          <w:sz w:val="28"/>
          <w:szCs w:val="28"/>
        </w:rPr>
        <w:t>: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изменение законодательства Российской Федерации или Кабардино-Балкарской Республики в области защиты населения и территорий от чрезвычайных ситуаций природного и техногенного характера;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рекомендации и методические указания главного управления МЧС России по Кабардино-Балкарской Республике;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рекомендации и решения комиссии по предупреждению и ликвидации чрезвычайных ситуаций и обеспечению пожарной безопасности в Майском муниципальном районе;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sz w:val="28"/>
          <w:szCs w:val="28"/>
        </w:rPr>
        <w:t xml:space="preserve">поручения главы </w:t>
      </w:r>
      <w:r w:rsidRPr="002811C8">
        <w:rPr>
          <w:color w:val="000000"/>
          <w:sz w:val="28"/>
          <w:szCs w:val="28"/>
        </w:rPr>
        <w:t>Майского муниципального района и (или) главы местной администрации Майского муниципального района;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инициатива ответственного исполнителя, соисполнителей, исполнителя подпрограммы (участника подпрограммы).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В целях эффективного исполнения мероприятий подпрограммы используются следующие механизмы: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заключение соглашений (договоров) с территориальными органами федеральных органов исполнительной власти о взаимодействии в целях совместной реализации мероприятий подпрограммы;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передача части функций соисполнителей подпрограммы подведомственным муниципальным организациям, учреждениям Майского муниципального района;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применение инструментов «бережливого производства», которое способствует ускорению принятия стратегических решений, улучшению взаимодействия между органами местного самоуправления, территориальными органами федеральных органов исполнительной власти, совершенствованию механизмов муниципальной поддержки некоммерческих организаций;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рассмотрение комиссией по предупреждению и ликвидации чрезвычайных ситуаций и обеспечению пожарной безопасности в Майском муниципальном районе аналитического отчета, содержащего выводы и предложения по повышению эффективности реализуемых мероприятий и принятию дополнительных мер, направленных на реализацию мероприятий подпрограммы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Организацию реализации мероприятий подпрограммы осуществляет исполнитель подпрограммы - помощник главы местной администрации по гражданской обороне, чрезвычайным ситуациям и мобилизационной работе.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Исполнитель подпрограммы: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lastRenderedPageBreak/>
        <w:t>организует реализацию мероприятий подпрограммы;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формирует предложения о внесении в установленном порядке изменений в программу;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готовит полугодовой и годовой отчеты о ходе реализации подпрограммы;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организует информационную и разъяснительную работу, направленную на освещение целей и задач Подпрограммы;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представляет информацию о ходе реализации и достигнутых результатах подпрограммы для размещения на официальном сайте Майского муниципального района в сети «Интернет»;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осуществляет иные полномочия в целях реализации подпрограммы.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Соисполнители подпрограммы: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несут ответственность за достижение целевых показателей подпрограммы;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обеспечивают выполнение мероприятий подпрограммы в установленные сроки;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представляют исполнителю подпрограммы по его запросу информацию о выполнении мероприятий подпрограммы.</w:t>
      </w:r>
    </w:p>
    <w:p w:rsidR="002811C8" w:rsidRPr="002811C8" w:rsidRDefault="002811C8" w:rsidP="002811C8">
      <w:pPr>
        <w:spacing w:line="300" w:lineRule="exact"/>
        <w:ind w:firstLine="709"/>
      </w:pPr>
      <w:r w:rsidRPr="002811C8">
        <w:rPr>
          <w:sz w:val="28"/>
          <w:szCs w:val="28"/>
        </w:rPr>
        <w:t>6. Ресурсное обеспечение подпрограммы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Основным источником финансирования подпрограммы является местный бюджет Майского муниципального района. Возможно также привлечение средств: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федерального бюджета – гранты, полученные на конкурсной основе социально ориентированными некоммерческими организациями района на реализацию проектов по соответствующим направлениям;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республиканского бюджета Кабардино-Балкарской Республики – субсидии, полученные на конкурсной основе социально ориентированными некоммерческими организациями района на реализацию проектов по соответствующим направлениям;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 xml:space="preserve">внебюджетных источников, не запрещенных действующим законодательством. 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 xml:space="preserve">Механизмом привлечения этих средств является оказание содействия организациям в подготовке проектов и документации для участия в </w:t>
      </w:r>
      <w:proofErr w:type="spellStart"/>
      <w:r w:rsidRPr="002811C8"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Pr="002811C8">
        <w:rPr>
          <w:rFonts w:ascii="Times New Roman" w:hAnsi="Times New Roman" w:cs="Times New Roman"/>
          <w:sz w:val="28"/>
          <w:szCs w:val="28"/>
        </w:rPr>
        <w:t xml:space="preserve"> конкурсах.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7. Оценка эффективности подпрограммы.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 xml:space="preserve">Оценка эффективности реализации подпрограммы проводится в соответствии с утвержденным </w:t>
      </w:r>
      <w:proofErr w:type="gramStart"/>
      <w:r w:rsidRPr="002811C8">
        <w:rPr>
          <w:color w:val="000000"/>
          <w:sz w:val="28"/>
          <w:szCs w:val="28"/>
        </w:rPr>
        <w:t>порядком</w:t>
      </w:r>
      <w:proofErr w:type="gramEnd"/>
      <w:r w:rsidRPr="002811C8">
        <w:rPr>
          <w:color w:val="000000"/>
          <w:sz w:val="28"/>
          <w:szCs w:val="28"/>
        </w:rPr>
        <w:t xml:space="preserve"> уполномоченным структурным подразделением местной администрации Майского муниципального района по итогам завершения года. Итоговая оценка реализации подпр</w:t>
      </w:r>
      <w:r w:rsidR="00EB3FF8">
        <w:rPr>
          <w:color w:val="000000"/>
          <w:sz w:val="28"/>
          <w:szCs w:val="28"/>
        </w:rPr>
        <w:t xml:space="preserve">ограммы проводится по </w:t>
      </w:r>
      <w:proofErr w:type="spellStart"/>
      <w:r w:rsidR="00EB3FF8">
        <w:rPr>
          <w:color w:val="000000"/>
          <w:sz w:val="28"/>
          <w:szCs w:val="28"/>
        </w:rPr>
        <w:t>завершени</w:t>
      </w:r>
      <w:proofErr w:type="spellEnd"/>
      <w:r w:rsidRPr="002811C8">
        <w:rPr>
          <w:color w:val="000000"/>
          <w:sz w:val="28"/>
          <w:szCs w:val="28"/>
        </w:rPr>
        <w:t xml:space="preserve"> периода ее действия.</w:t>
      </w:r>
    </w:p>
    <w:p w:rsidR="002811C8" w:rsidRPr="002811C8" w:rsidRDefault="002811C8" w:rsidP="002811C8">
      <w:pPr>
        <w:pStyle w:val="a5"/>
        <w:spacing w:line="300" w:lineRule="exact"/>
        <w:ind w:firstLine="709"/>
        <w:jc w:val="both"/>
        <w:rPr>
          <w:sz w:val="28"/>
        </w:rPr>
      </w:pPr>
    </w:p>
    <w:p w:rsidR="002811C8" w:rsidRPr="002811C8" w:rsidRDefault="002811C8" w:rsidP="002811C8"/>
    <w:p w:rsidR="002811C8" w:rsidRPr="002811C8" w:rsidRDefault="002811C8" w:rsidP="002811C8"/>
    <w:p w:rsidR="002811C8" w:rsidRPr="002811C8" w:rsidRDefault="002811C8" w:rsidP="002811C8"/>
    <w:p w:rsidR="002811C8" w:rsidRPr="002811C8" w:rsidRDefault="002811C8" w:rsidP="002811C8"/>
    <w:p w:rsidR="002811C8" w:rsidRPr="002811C8" w:rsidRDefault="002811C8" w:rsidP="002811C8"/>
    <w:p w:rsidR="002811C8" w:rsidRDefault="002811C8" w:rsidP="002811C8"/>
    <w:p w:rsidR="001B65B1" w:rsidRDefault="001B65B1" w:rsidP="002811C8"/>
    <w:p w:rsidR="001B65B1" w:rsidRDefault="001B65B1" w:rsidP="002811C8"/>
    <w:p w:rsidR="00EB3FF8" w:rsidRDefault="00EB3FF8" w:rsidP="002811C8"/>
    <w:p w:rsidR="00EB3FF8" w:rsidRPr="002811C8" w:rsidRDefault="00EB3FF8" w:rsidP="002811C8"/>
    <w:p w:rsidR="002811C8" w:rsidRPr="002811C8" w:rsidRDefault="002811C8" w:rsidP="002811C8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670"/>
      </w:tblGrid>
      <w:tr w:rsidR="002811C8" w:rsidRPr="002811C8" w:rsidTr="002811C8">
        <w:tc>
          <w:tcPr>
            <w:tcW w:w="3794" w:type="dxa"/>
          </w:tcPr>
          <w:p w:rsidR="002811C8" w:rsidRPr="002811C8" w:rsidRDefault="002811C8" w:rsidP="002811C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0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</w:rPr>
            </w:pPr>
            <w:r w:rsidRPr="002811C8">
              <w:rPr>
                <w:sz w:val="24"/>
              </w:rPr>
              <w:t>Приложение № 4</w:t>
            </w:r>
          </w:p>
          <w:p w:rsidR="002811C8" w:rsidRPr="002811C8" w:rsidRDefault="002811C8" w:rsidP="001B65B1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2811C8">
              <w:rPr>
                <w:sz w:val="24"/>
              </w:rPr>
              <w:t>к программе</w:t>
            </w:r>
            <w:proofErr w:type="gramStart"/>
            <w:r w:rsidRPr="002811C8">
              <w:rPr>
                <w:sz w:val="24"/>
              </w:rPr>
              <w:t>«</w:t>
            </w:r>
            <w:r w:rsidRPr="002811C8">
              <w:rPr>
                <w:sz w:val="24"/>
                <w:szCs w:val="28"/>
              </w:rPr>
              <w:t>З</w:t>
            </w:r>
            <w:proofErr w:type="gramEnd"/>
            <w:r w:rsidRPr="002811C8">
              <w:rPr>
                <w:sz w:val="24"/>
                <w:szCs w:val="28"/>
              </w:rPr>
              <w:t xml:space="preserve">ащита населения и территории Майского муниципального района Кабардино-Балкарской Республики  от чрезвычайных ситуаций </w:t>
            </w:r>
            <w:r w:rsidRPr="002811C8">
              <w:rPr>
                <w:sz w:val="24"/>
                <w:szCs w:val="28"/>
              </w:rPr>
              <w:br/>
              <w:t>природного и техногенного характера, обеспечение пожарной безопасности и безопасности людей на водных объектах</w:t>
            </w:r>
            <w:r w:rsidRPr="002811C8">
              <w:rPr>
                <w:sz w:val="24"/>
              </w:rPr>
              <w:t xml:space="preserve"> на </w:t>
            </w:r>
            <w:r w:rsidR="00AF13C0">
              <w:rPr>
                <w:sz w:val="24"/>
              </w:rPr>
              <w:t>2024-2026</w:t>
            </w:r>
            <w:r w:rsidRPr="002811C8">
              <w:rPr>
                <w:sz w:val="24"/>
              </w:rPr>
              <w:t xml:space="preserve"> годы</w:t>
            </w:r>
            <w:r w:rsidR="00100556" w:rsidRPr="002811C8">
              <w:rPr>
                <w:sz w:val="24"/>
              </w:rPr>
              <w:t>»</w:t>
            </w:r>
          </w:p>
        </w:tc>
      </w:tr>
    </w:tbl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B3FF8">
        <w:rPr>
          <w:rFonts w:ascii="Times New Roman" w:hAnsi="Times New Roman" w:cs="Times New Roman"/>
          <w:b/>
          <w:caps/>
          <w:sz w:val="28"/>
          <w:szCs w:val="28"/>
        </w:rPr>
        <w:t>1. Паспорт подпрограммы</w:t>
      </w: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B3FF8">
        <w:rPr>
          <w:rFonts w:ascii="Times New Roman" w:hAnsi="Times New Roman" w:cs="Times New Roman"/>
          <w:b/>
          <w:caps/>
          <w:sz w:val="28"/>
          <w:szCs w:val="28"/>
        </w:rPr>
        <w:t>«Пожарная безопасность</w:t>
      </w: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B3FF8">
        <w:rPr>
          <w:rFonts w:ascii="Times New Roman" w:hAnsi="Times New Roman" w:cs="Times New Roman"/>
          <w:b/>
          <w:caps/>
          <w:sz w:val="28"/>
          <w:szCs w:val="28"/>
        </w:rPr>
        <w:t>Майского муниципального района»</w:t>
      </w: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caps/>
          <w:sz w:val="28"/>
          <w:szCs w:val="28"/>
        </w:rPr>
      </w:pPr>
    </w:p>
    <w:tbl>
      <w:tblPr>
        <w:tblStyle w:val="aa"/>
        <w:tblW w:w="0" w:type="auto"/>
        <w:tblLayout w:type="fixed"/>
        <w:tblLook w:val="0000" w:firstRow="0" w:lastRow="0" w:firstColumn="0" w:lastColumn="0" w:noHBand="0" w:noVBand="0"/>
      </w:tblPr>
      <w:tblGrid>
        <w:gridCol w:w="3345"/>
        <w:gridCol w:w="5726"/>
      </w:tblGrid>
      <w:tr w:rsidR="002811C8" w:rsidRPr="002811C8" w:rsidTr="002811C8">
        <w:trPr>
          <w:trHeight w:val="1191"/>
        </w:trPr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Соисполнитель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Помощник главы местной администрации по гражданской обороне, чрезвычайным ситуациям и мобилизационной работе</w:t>
            </w:r>
          </w:p>
        </w:tc>
      </w:tr>
      <w:tr w:rsidR="002811C8" w:rsidRPr="002811C8" w:rsidTr="002811C8">
        <w:trPr>
          <w:trHeight w:val="1191"/>
        </w:trPr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(участники)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7"/>
              </w:rPr>
              <w:t>Местные администрации городского и сельских поселений, муниципальные учреждения, организации и предприятия Майского муниципального района</w:t>
            </w:r>
          </w:p>
        </w:tc>
      </w:tr>
      <w:tr w:rsidR="002811C8" w:rsidRPr="002811C8" w:rsidTr="002811C8">
        <w:trPr>
          <w:trHeight w:val="1191"/>
        </w:trPr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Поддержание в готовности к применению средств наружного противопожарного водоснабжения на территории Майского муниципального района</w:t>
            </w:r>
          </w:p>
        </w:tc>
      </w:tr>
      <w:tr w:rsidR="002811C8" w:rsidRPr="002811C8" w:rsidTr="002811C8">
        <w:trPr>
          <w:trHeight w:val="1191"/>
        </w:trPr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Сохранение жизни и здоровья населения;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для успешного тушения пожаров и спасения людей.</w:t>
            </w:r>
          </w:p>
        </w:tc>
      </w:tr>
      <w:tr w:rsidR="002811C8" w:rsidRPr="002811C8" w:rsidTr="002811C8">
        <w:trPr>
          <w:trHeight w:val="1191"/>
        </w:trPr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Поддержание в постоянной готовности к применению средств наружного противопожарного водоснабжения.</w:t>
            </w:r>
          </w:p>
        </w:tc>
      </w:tr>
      <w:tr w:rsidR="002811C8" w:rsidRPr="002811C8" w:rsidTr="002811C8">
        <w:trPr>
          <w:trHeight w:val="794"/>
        </w:trPr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подпрограммы </w:t>
            </w:r>
            <w:r w:rsidR="00AF13C0">
              <w:rPr>
                <w:rFonts w:ascii="Times New Roman" w:hAnsi="Times New Roman" w:cs="Times New Roman"/>
                <w:sz w:val="28"/>
                <w:szCs w:val="28"/>
              </w:rPr>
              <w:t>2024-2026</w:t>
            </w: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11C8" w:rsidRPr="002811C8" w:rsidTr="002811C8">
        <w:trPr>
          <w:trHeight w:val="1191"/>
        </w:trPr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(с разбивкой по годам и уровням бюджетов)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Дополнительного финансирования не требуется</w:t>
            </w:r>
          </w:p>
        </w:tc>
      </w:tr>
      <w:tr w:rsidR="002811C8" w:rsidRPr="002811C8" w:rsidTr="002811C8">
        <w:trPr>
          <w:trHeight w:val="1191"/>
        </w:trPr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1. Повышение уровня безопасности граждан.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2. Обеспечение надежной противопожарной защиты и надлежащего противопожарного режима на территории Майского муниципального района.</w:t>
            </w:r>
          </w:p>
        </w:tc>
      </w:tr>
    </w:tbl>
    <w:p w:rsid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3FF8" w:rsidRDefault="00EB3FF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5B1" w:rsidRDefault="001B65B1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3FF8" w:rsidRPr="002811C8" w:rsidRDefault="00EB3FF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1B65B1">
        <w:rPr>
          <w:rFonts w:ascii="Times New Roman" w:hAnsi="Times New Roman" w:cs="Times New Roman"/>
          <w:sz w:val="28"/>
          <w:szCs w:val="28"/>
        </w:rPr>
        <w:t> </w:t>
      </w:r>
      <w:r w:rsidRPr="002811C8">
        <w:rPr>
          <w:rFonts w:ascii="Times New Roman" w:hAnsi="Times New Roman" w:cs="Times New Roman"/>
          <w:sz w:val="28"/>
          <w:szCs w:val="28"/>
        </w:rPr>
        <w:t>Характеристика сферы реализации подпрограммы, основные проблемы в указанной сфере и прогноз ее развития.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11C8">
        <w:rPr>
          <w:rFonts w:ascii="Times New Roman" w:hAnsi="Times New Roman" w:cs="Times New Roman"/>
          <w:sz w:val="28"/>
          <w:szCs w:val="28"/>
        </w:rPr>
        <w:t xml:space="preserve">Подпрограмма разработана в соответствии с Федеральным законом </w:t>
      </w:r>
      <w:r w:rsidRPr="002811C8">
        <w:rPr>
          <w:rFonts w:ascii="Times New Roman" w:hAnsi="Times New Roman" w:cs="Times New Roman"/>
          <w:sz w:val="28"/>
          <w:szCs w:val="28"/>
        </w:rPr>
        <w:br/>
        <w:t xml:space="preserve">от 06.10.2003 № 131-ФЗ «Об общих принципах организации местного самоуправления в Российской Федерации», Федеральным законом от 2112.1994 № 69-ФЗ «О пожарной безопасности», </w:t>
      </w:r>
      <w:r w:rsidR="00100556">
        <w:rPr>
          <w:rFonts w:ascii="Times New Roman" w:hAnsi="Times New Roman" w:cs="Times New Roman"/>
          <w:sz w:val="28"/>
          <w:szCs w:val="28"/>
        </w:rPr>
        <w:t>Правилами осуществления контроля состава и свойств сточных вод, утвержденными постановлением Правительства Российской Федерации от 22.05.2020 № 728,</w:t>
      </w:r>
      <w:r w:rsidRPr="002811C8">
        <w:rPr>
          <w:rFonts w:ascii="Times New Roman" w:hAnsi="Times New Roman" w:cs="Times New Roman"/>
          <w:sz w:val="28"/>
          <w:szCs w:val="28"/>
        </w:rPr>
        <w:t xml:space="preserve"> а также Уставом Майского муниципального района, в целях предотвращения пожаров и гибели на них людей, сохранения жизни</w:t>
      </w:r>
      <w:proofErr w:type="gramEnd"/>
      <w:r w:rsidRPr="002811C8">
        <w:rPr>
          <w:rFonts w:ascii="Times New Roman" w:hAnsi="Times New Roman" w:cs="Times New Roman"/>
          <w:sz w:val="28"/>
          <w:szCs w:val="28"/>
        </w:rPr>
        <w:t xml:space="preserve"> и здоровья населения, обеспечения условий для успешного тушения пожаров и спасения людей, восстановления и поддержания в готовности к применению средств наружного противопожарного водоснабжения на территории Майского муниципального района Кабардино-Балкарской Республики.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Материально-техническое оснащение инфраструктуры характеризуется высокой степенью изношенности основных фондов (зданий, сооружений, оборудования и инженерных коммуникаций), недостаточным финансированием мероприятий, направленных на повышение пожарной безопасности.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Характерными недостатками в обеспечении пожарной безопасности являются: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неисправность источников наружного противопожарного водоснабжения;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необеспеченность жилого фонда первичными средствами пожаротушения.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Отсутствие средств на поддержание систем наружного противопожарного водоснабжения на должном уровне приводит к риску увеличения числа несчастных случаев и пожаров с большими материальными потерями.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Противопожарное водоснабжение является одним из основных факторов, обеспечивающих успешную борьбу с огнем. Это связано с тем, что на современном этапе развития пожарной охраны вода является основным огнетушащим средством, используемым подразделениями противопожарной службы для ликвидации горения на пожарах.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Подпрограмма разработана в целях предотвращения пожаров и гибели на них людей, сохранения жизни и здоровья населения, обеспечения условий для успешного тушения пожаров и спасения людей, восстановления и поддержания в готовности к применению средств наружного противопожарного водоснабжения на территории Майского муниципального района Кабардино-Балкарской Республики.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 xml:space="preserve">Несмотря на принимаемые меры, в Майском муниципальном районе ежегодно увеличивается количество неисправных пожарных гидрантов. Это связано с тем, что пожарные гидранты, установленные на водопроводных сетях. Значительная часть уличных пожарных гидрантов не имеют соответствующих указателей, а те указатели, которые имелись, пришли в негодность. Отсутствие указателей пожарных гидрантов затрудняет их </w:t>
      </w:r>
      <w:r w:rsidRPr="002811C8">
        <w:rPr>
          <w:rFonts w:ascii="Times New Roman" w:hAnsi="Times New Roman" w:cs="Times New Roman"/>
          <w:sz w:val="28"/>
          <w:szCs w:val="28"/>
        </w:rPr>
        <w:lastRenderedPageBreak/>
        <w:t>поиск, в случае возникновения пожара в жилом секторе.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Данные обстоятельства могут привести к значительному ущербу от пожаров и к человеческим жертвам, т.к. многократно увеличивается время на поиск исправного пожарного гидранта и заправку пожарных машин водой.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Возникла необходимость в реализации комплекса мероприятий, направленных на обеспечение пожарной безопасности Майского муниципального района Кабардино-Балкарской Республики, решение которых возможно лишь программным методом.</w:t>
      </w:r>
    </w:p>
    <w:p w:rsidR="002811C8" w:rsidRPr="002811C8" w:rsidRDefault="001B65B1" w:rsidP="002811C8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3. </w:t>
      </w:r>
      <w:r w:rsidR="002811C8" w:rsidRPr="002811C8">
        <w:rPr>
          <w:rFonts w:ascii="Times New Roman" w:hAnsi="Times New Roman" w:cs="Times New Roman"/>
          <w:b w:val="0"/>
          <w:sz w:val="28"/>
          <w:szCs w:val="28"/>
        </w:rPr>
        <w:t>Приоритеты муниципальной политики, цели, задачи в сфере реализации подпрограммы и показатели (индикаторы), характеризующие достижение целей и решение задач, ожидаемые конечные результаты подпрограммы, сроки и этапы реализации подпрограммы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Основными целями подпрограммы являются: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сохранение жизни и здоровья населения;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обеспечение условий для успешного тушения пожаров и спасения людей.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Основные задачи подпрограммы: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восстановление средств наружного противопожарного водоснабжения;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поддержание в постоянной готовности к применению средств наружного противопожарного водоснабжения.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Реализация подпрограммы позволит: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увеличить количество восстановленных и годных к применению средств наружного противопожарного водоснабжения;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сократить число несчастных случаев и пожаров с большими материальными потерями;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уменьшить нормативное время, необходимое на обнаружение и заправку пожарных автомобилей водой;</w:t>
      </w:r>
    </w:p>
    <w:p w:rsidR="002811C8" w:rsidRPr="002811C8" w:rsidRDefault="002811C8" w:rsidP="002811C8">
      <w:pPr>
        <w:pStyle w:val="a5"/>
        <w:ind w:firstLine="709"/>
        <w:jc w:val="both"/>
      </w:pPr>
      <w:r w:rsidRPr="002811C8">
        <w:rPr>
          <w:sz w:val="28"/>
          <w:szCs w:val="28"/>
        </w:rPr>
        <w:t>создать все условия для успешного тушения пожаров и спасения людей и материальных ценностей</w:t>
      </w:r>
      <w:r w:rsidRPr="002811C8">
        <w:t>.</w:t>
      </w:r>
    </w:p>
    <w:p w:rsidR="002811C8" w:rsidRPr="002811C8" w:rsidRDefault="002811C8" w:rsidP="002811C8">
      <w:pPr>
        <w:pStyle w:val="a5"/>
        <w:ind w:firstLine="709"/>
        <w:jc w:val="center"/>
        <w:rPr>
          <w:b/>
          <w:sz w:val="28"/>
          <w:szCs w:val="28"/>
        </w:rPr>
      </w:pPr>
      <w:r w:rsidRPr="002811C8">
        <w:br/>
      </w:r>
    </w:p>
    <w:p w:rsidR="002811C8" w:rsidRPr="002811C8" w:rsidRDefault="002811C8" w:rsidP="002811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Default="002811C8" w:rsidP="002811C8">
      <w:pPr>
        <w:rPr>
          <w:sz w:val="28"/>
          <w:szCs w:val="28"/>
        </w:rPr>
      </w:pPr>
    </w:p>
    <w:p w:rsidR="001B65B1" w:rsidRPr="002811C8" w:rsidRDefault="001B65B1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B3FF8">
        <w:rPr>
          <w:rFonts w:ascii="Times New Roman" w:hAnsi="Times New Roman" w:cs="Times New Roman"/>
          <w:b/>
          <w:sz w:val="24"/>
          <w:szCs w:val="28"/>
        </w:rPr>
        <w:lastRenderedPageBreak/>
        <w:t>СВЕДЕНИЯ</w:t>
      </w: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B3FF8">
        <w:rPr>
          <w:rFonts w:ascii="Times New Roman" w:hAnsi="Times New Roman" w:cs="Times New Roman"/>
          <w:b/>
          <w:sz w:val="24"/>
          <w:szCs w:val="28"/>
        </w:rPr>
        <w:t xml:space="preserve">О ПОКАЗАТЕЛЯХ (ИНДИКАТОРАХ) </w:t>
      </w: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B3FF8">
        <w:rPr>
          <w:rFonts w:ascii="Times New Roman" w:hAnsi="Times New Roman" w:cs="Times New Roman"/>
          <w:b/>
          <w:sz w:val="24"/>
          <w:szCs w:val="28"/>
        </w:rPr>
        <w:t xml:space="preserve">ПОДПРОГРАММЫ </w:t>
      </w: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B3FF8">
        <w:rPr>
          <w:rFonts w:ascii="Times New Roman" w:hAnsi="Times New Roman" w:cs="Times New Roman"/>
          <w:b/>
          <w:sz w:val="24"/>
          <w:szCs w:val="28"/>
        </w:rPr>
        <w:t>«ПОЖАРНАЯ БЕЗОПАСНОСТЬ МАЙСКОГО МУНИЦИПАЛЬНОГО РАЙОНА»</w:t>
      </w:r>
    </w:p>
    <w:p w:rsidR="002811C8" w:rsidRPr="00EB3FF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a"/>
        <w:tblW w:w="10535" w:type="dxa"/>
        <w:jc w:val="center"/>
        <w:tblLook w:val="04A0" w:firstRow="1" w:lastRow="0" w:firstColumn="1" w:lastColumn="0" w:noHBand="0" w:noVBand="1"/>
      </w:tblPr>
      <w:tblGrid>
        <w:gridCol w:w="675"/>
        <w:gridCol w:w="2891"/>
        <w:gridCol w:w="1077"/>
        <w:gridCol w:w="1077"/>
        <w:gridCol w:w="1077"/>
        <w:gridCol w:w="1077"/>
        <w:gridCol w:w="1077"/>
        <w:gridCol w:w="1584"/>
      </w:tblGrid>
      <w:tr w:rsidR="002811C8" w:rsidRPr="002811C8" w:rsidTr="002811C8">
        <w:trPr>
          <w:tblHeader/>
          <w:jc w:val="center"/>
        </w:trPr>
        <w:tc>
          <w:tcPr>
            <w:tcW w:w="675" w:type="dxa"/>
            <w:vMerge w:val="restart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91" w:type="dxa"/>
            <w:vMerge w:val="restart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целевого показателя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385" w:type="dxa"/>
            <w:gridSpan w:val="5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</w:t>
            </w:r>
          </w:p>
        </w:tc>
        <w:tc>
          <w:tcPr>
            <w:tcW w:w="1584" w:type="dxa"/>
            <w:vMerge w:val="restart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значения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последнего года реализации программы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к отчетному</w:t>
            </w:r>
          </w:p>
        </w:tc>
      </w:tr>
      <w:tr w:rsidR="002811C8" w:rsidRPr="002811C8" w:rsidTr="002811C8">
        <w:trPr>
          <w:tblHeader/>
          <w:jc w:val="center"/>
        </w:trPr>
        <w:tc>
          <w:tcPr>
            <w:tcW w:w="675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2811C8" w:rsidRPr="002811C8" w:rsidRDefault="00100556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1077" w:type="dxa"/>
          </w:tcPr>
          <w:p w:rsidR="002811C8" w:rsidRPr="002811C8" w:rsidRDefault="00100556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077" w:type="dxa"/>
          </w:tcPr>
          <w:p w:rsidR="002811C8" w:rsidRPr="002811C8" w:rsidRDefault="00100556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077" w:type="dxa"/>
          </w:tcPr>
          <w:p w:rsidR="002811C8" w:rsidRPr="002811C8" w:rsidRDefault="00774E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077" w:type="dxa"/>
          </w:tcPr>
          <w:p w:rsidR="002811C8" w:rsidRPr="002811C8" w:rsidRDefault="00774E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84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1C8" w:rsidRPr="002811C8" w:rsidTr="002811C8">
        <w:trPr>
          <w:tblHeader/>
          <w:jc w:val="center"/>
        </w:trPr>
        <w:tc>
          <w:tcPr>
            <w:tcW w:w="675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1077" w:type="dxa"/>
          </w:tcPr>
          <w:p w:rsidR="002811C8" w:rsidRPr="002811C8" w:rsidRDefault="002811C8" w:rsidP="002811C8">
            <w:r w:rsidRPr="002811C8">
              <w:rPr>
                <w:sz w:val="24"/>
                <w:szCs w:val="24"/>
              </w:rPr>
              <w:t>прогноз</w:t>
            </w:r>
          </w:p>
        </w:tc>
        <w:tc>
          <w:tcPr>
            <w:tcW w:w="1584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EC0" w:rsidRPr="002811C8" w:rsidTr="002811C8">
        <w:trPr>
          <w:jc w:val="center"/>
        </w:trPr>
        <w:tc>
          <w:tcPr>
            <w:tcW w:w="675" w:type="dxa"/>
          </w:tcPr>
          <w:p w:rsidR="00774EC0" w:rsidRPr="002811C8" w:rsidRDefault="00774E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91" w:type="dxa"/>
          </w:tcPr>
          <w:p w:rsidR="00774EC0" w:rsidRPr="002811C8" w:rsidRDefault="00774EC0" w:rsidP="00774EC0">
            <w:pPr>
              <w:pStyle w:val="a5"/>
              <w:rPr>
                <w:sz w:val="24"/>
              </w:rPr>
            </w:pPr>
            <w:r w:rsidRPr="002811C8">
              <w:rPr>
                <w:sz w:val="24"/>
              </w:rPr>
              <w:t xml:space="preserve">Количество проведенных пожарно-профилактических мероприятий в образовательных учреждениях 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4" w:type="dxa"/>
          </w:tcPr>
          <w:p w:rsidR="00774EC0" w:rsidRPr="002811C8" w:rsidRDefault="00774E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Увеличение значения показателя на 150 %</w:t>
            </w:r>
          </w:p>
        </w:tc>
      </w:tr>
      <w:tr w:rsidR="00774EC0" w:rsidRPr="002811C8" w:rsidTr="002811C8">
        <w:trPr>
          <w:jc w:val="center"/>
        </w:trPr>
        <w:tc>
          <w:tcPr>
            <w:tcW w:w="675" w:type="dxa"/>
          </w:tcPr>
          <w:p w:rsidR="00774EC0" w:rsidRPr="002811C8" w:rsidRDefault="00774E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91" w:type="dxa"/>
          </w:tcPr>
          <w:p w:rsidR="00774EC0" w:rsidRPr="002811C8" w:rsidRDefault="00774EC0" w:rsidP="00774EC0">
            <w:pPr>
              <w:pStyle w:val="a5"/>
              <w:rPr>
                <w:sz w:val="24"/>
              </w:rPr>
            </w:pPr>
            <w:r w:rsidRPr="002811C8">
              <w:rPr>
                <w:sz w:val="24"/>
              </w:rPr>
              <w:t>Количество публикаций в СМИ на тему профилактики пожаров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4" w:type="dxa"/>
          </w:tcPr>
          <w:p w:rsidR="00774EC0" w:rsidRPr="002811C8" w:rsidRDefault="00774E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Увеличение значения показателя на 140 %</w:t>
            </w:r>
          </w:p>
        </w:tc>
      </w:tr>
      <w:tr w:rsidR="00774EC0" w:rsidRPr="002811C8" w:rsidTr="002811C8">
        <w:trPr>
          <w:jc w:val="center"/>
        </w:trPr>
        <w:tc>
          <w:tcPr>
            <w:tcW w:w="675" w:type="dxa"/>
          </w:tcPr>
          <w:p w:rsidR="00774EC0" w:rsidRPr="002811C8" w:rsidRDefault="00774E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91" w:type="dxa"/>
          </w:tcPr>
          <w:p w:rsidR="00774EC0" w:rsidRPr="002811C8" w:rsidRDefault="00774EC0" w:rsidP="00774EC0">
            <w:pPr>
              <w:pStyle w:val="a5"/>
              <w:rPr>
                <w:sz w:val="24"/>
              </w:rPr>
            </w:pPr>
            <w:r w:rsidRPr="002811C8">
              <w:rPr>
                <w:sz w:val="24"/>
              </w:rPr>
              <w:t>Количество работоспособных источников наружного водоснабжения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84" w:type="dxa"/>
          </w:tcPr>
          <w:p w:rsidR="00774EC0" w:rsidRPr="002811C8" w:rsidRDefault="00774E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Увеличение значения показателя на 114 %</w:t>
            </w:r>
          </w:p>
        </w:tc>
      </w:tr>
      <w:tr w:rsidR="00774EC0" w:rsidRPr="002811C8" w:rsidTr="002811C8">
        <w:trPr>
          <w:jc w:val="center"/>
        </w:trPr>
        <w:tc>
          <w:tcPr>
            <w:tcW w:w="675" w:type="dxa"/>
          </w:tcPr>
          <w:p w:rsidR="00774EC0" w:rsidRPr="002811C8" w:rsidRDefault="00774E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91" w:type="dxa"/>
          </w:tcPr>
          <w:p w:rsidR="00774EC0" w:rsidRPr="002811C8" w:rsidRDefault="00774EC0" w:rsidP="00774EC0">
            <w:pPr>
              <w:pStyle w:val="a5"/>
              <w:rPr>
                <w:sz w:val="24"/>
              </w:rPr>
            </w:pPr>
            <w:r w:rsidRPr="002811C8">
              <w:rPr>
                <w:sz w:val="24"/>
              </w:rPr>
              <w:t>Количество зарегистрированных пожаров в населенных пунктах Майского муниципального района</w:t>
            </w:r>
            <w:proofErr w:type="gramStart"/>
            <w:r w:rsidRPr="002811C8">
              <w:rPr>
                <w:sz w:val="24"/>
              </w:rPr>
              <w:t xml:space="preserve"> (%)</w:t>
            </w:r>
            <w:proofErr w:type="gramEnd"/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77" w:type="dxa"/>
          </w:tcPr>
          <w:p w:rsidR="00774EC0" w:rsidRPr="002811C8" w:rsidRDefault="00774EC0" w:rsidP="00774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84" w:type="dxa"/>
          </w:tcPr>
          <w:p w:rsidR="00774EC0" w:rsidRPr="002811C8" w:rsidRDefault="00774E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Уменьшение значения показателя на 6 %</w:t>
            </w:r>
          </w:p>
        </w:tc>
      </w:tr>
    </w:tbl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pStyle w:val="a5"/>
        <w:rPr>
          <w:szCs w:val="28"/>
        </w:rPr>
      </w:pP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  <w:sectPr w:rsidR="002811C8" w:rsidRPr="002811C8" w:rsidSect="00EB3FF8">
          <w:pgSz w:w="11905" w:h="16838"/>
          <w:pgMar w:top="567" w:right="851" w:bottom="851" w:left="1701" w:header="425" w:footer="0" w:gutter="0"/>
          <w:cols w:space="720"/>
        </w:sectPr>
      </w:pP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811C8">
        <w:rPr>
          <w:rFonts w:ascii="Times New Roman" w:hAnsi="Times New Roman" w:cs="Times New Roman"/>
          <w:b w:val="0"/>
          <w:sz w:val="28"/>
          <w:szCs w:val="28"/>
        </w:rPr>
        <w:lastRenderedPageBreak/>
        <w:t>4. Обобщенная характеристика основных мероприятий подпрограммы</w:t>
      </w: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811C8">
        <w:rPr>
          <w:rFonts w:ascii="Times New Roman" w:hAnsi="Times New Roman" w:cs="Times New Roman"/>
          <w:b w:val="0"/>
          <w:sz w:val="28"/>
          <w:szCs w:val="28"/>
        </w:rPr>
        <w:t>«Пожарная безопасность Майского муниципального района»</w:t>
      </w: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a"/>
        <w:tblW w:w="14379" w:type="dxa"/>
        <w:tblLayout w:type="fixed"/>
        <w:tblLook w:val="0000" w:firstRow="0" w:lastRow="0" w:firstColumn="0" w:lastColumn="0" w:noHBand="0" w:noVBand="0"/>
      </w:tblPr>
      <w:tblGrid>
        <w:gridCol w:w="913"/>
        <w:gridCol w:w="4582"/>
        <w:gridCol w:w="2835"/>
        <w:gridCol w:w="4111"/>
        <w:gridCol w:w="1938"/>
      </w:tblGrid>
      <w:tr w:rsidR="002811C8" w:rsidRPr="002811C8" w:rsidTr="002811C8">
        <w:trPr>
          <w:tblHeader/>
        </w:trPr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№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gramEnd"/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/п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Наименование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мероприятия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jc w:val="center"/>
              <w:rPr>
                <w:sz w:val="28"/>
                <w:szCs w:val="24"/>
              </w:rPr>
            </w:pPr>
            <w:r w:rsidRPr="002811C8">
              <w:rPr>
                <w:sz w:val="28"/>
                <w:szCs w:val="24"/>
              </w:rPr>
              <w:t>Ответственные исполнители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 xml:space="preserve">Формы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реализации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 xml:space="preserve">Сроки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реализации</w:t>
            </w:r>
          </w:p>
        </w:tc>
      </w:tr>
      <w:tr w:rsidR="002811C8" w:rsidRPr="002811C8" w:rsidTr="002811C8">
        <w:trPr>
          <w:tblHeader/>
        </w:trPr>
        <w:tc>
          <w:tcPr>
            <w:tcW w:w="14379" w:type="dxa"/>
            <w:gridSpan w:val="5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3"/>
              </w:rPr>
            </w:pPr>
            <w:r w:rsidRPr="002811C8">
              <w:rPr>
                <w:rFonts w:ascii="Times New Roman" w:hAnsi="Times New Roman" w:cs="Times New Roman"/>
                <w:sz w:val="24"/>
                <w:szCs w:val="23"/>
              </w:rPr>
              <w:t>Задача 1. Восстановление и поддержание в готовности к применению средств наружного противопожарного водоснабжения.</w:t>
            </w:r>
          </w:p>
        </w:tc>
      </w:tr>
      <w:tr w:rsidR="002811C8" w:rsidRPr="002811C8" w:rsidTr="002811C8">
        <w:trPr>
          <w:tblHeader/>
        </w:trPr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3"/>
              </w:rPr>
            </w:pPr>
            <w:r w:rsidRPr="002811C8">
              <w:rPr>
                <w:rFonts w:ascii="Times New Roman" w:hAnsi="Times New Roman" w:cs="Times New Roman"/>
                <w:sz w:val="24"/>
                <w:szCs w:val="23"/>
              </w:rPr>
              <w:t>1.1.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3"/>
              </w:rPr>
            </w:pPr>
            <w:r w:rsidRPr="002811C8">
              <w:rPr>
                <w:sz w:val="24"/>
                <w:szCs w:val="23"/>
              </w:rPr>
              <w:t>Инвентаризация системы наружного противопожарного водоснабжения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3"/>
              </w:rPr>
            </w:pP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3"/>
              </w:rPr>
            </w:pPr>
            <w:r w:rsidRPr="002811C8">
              <w:rPr>
                <w:rFonts w:ascii="Times New Roman" w:hAnsi="Times New Roman" w:cs="Times New Roman"/>
                <w:sz w:val="24"/>
                <w:szCs w:val="23"/>
              </w:rPr>
              <w:t xml:space="preserve">местные администрации </w:t>
            </w:r>
            <w:proofErr w:type="gramStart"/>
            <w:r w:rsidRPr="002811C8">
              <w:rPr>
                <w:rFonts w:ascii="Times New Roman" w:hAnsi="Times New Roman" w:cs="Times New Roman"/>
                <w:sz w:val="24"/>
                <w:szCs w:val="23"/>
              </w:rPr>
              <w:t>городского</w:t>
            </w:r>
            <w:proofErr w:type="gramEnd"/>
            <w:r w:rsidRPr="002811C8">
              <w:rPr>
                <w:rFonts w:ascii="Times New Roman" w:hAnsi="Times New Roman" w:cs="Times New Roman"/>
                <w:sz w:val="24"/>
                <w:szCs w:val="23"/>
              </w:rPr>
              <w:t xml:space="preserve"> и сельских поселений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jc w:val="center"/>
              <w:rPr>
                <w:sz w:val="24"/>
                <w:szCs w:val="23"/>
              </w:rPr>
            </w:pPr>
            <w:r w:rsidRPr="002811C8">
              <w:rPr>
                <w:sz w:val="24"/>
                <w:szCs w:val="23"/>
              </w:rPr>
              <w:t>Создание</w:t>
            </w:r>
          </w:p>
          <w:p w:rsidR="002811C8" w:rsidRPr="002811C8" w:rsidRDefault="002811C8" w:rsidP="002811C8">
            <w:pPr>
              <w:jc w:val="center"/>
              <w:rPr>
                <w:sz w:val="24"/>
                <w:szCs w:val="23"/>
              </w:rPr>
            </w:pPr>
            <w:r w:rsidRPr="002811C8">
              <w:rPr>
                <w:sz w:val="24"/>
                <w:szCs w:val="23"/>
              </w:rPr>
              <w:t xml:space="preserve">совместных с ПСЧ-6 </w:t>
            </w:r>
          </w:p>
          <w:p w:rsidR="002811C8" w:rsidRPr="002811C8" w:rsidRDefault="002811C8" w:rsidP="002811C8">
            <w:pPr>
              <w:jc w:val="center"/>
              <w:rPr>
                <w:sz w:val="24"/>
                <w:szCs w:val="23"/>
              </w:rPr>
            </w:pPr>
            <w:r w:rsidRPr="002811C8">
              <w:rPr>
                <w:sz w:val="24"/>
                <w:szCs w:val="23"/>
              </w:rPr>
              <w:t xml:space="preserve">г. Майского </w:t>
            </w:r>
          </w:p>
          <w:p w:rsidR="002811C8" w:rsidRPr="002811C8" w:rsidRDefault="002811C8" w:rsidP="002811C8">
            <w:pPr>
              <w:jc w:val="center"/>
              <w:rPr>
                <w:sz w:val="24"/>
                <w:szCs w:val="23"/>
              </w:rPr>
            </w:pPr>
            <w:r w:rsidRPr="002811C8">
              <w:rPr>
                <w:sz w:val="24"/>
                <w:szCs w:val="23"/>
              </w:rPr>
              <w:t>рабочих групп и комиссий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3"/>
              </w:rPr>
              <w:t>2024-2026</w:t>
            </w:r>
            <w:r w:rsidR="002811C8" w:rsidRPr="002811C8">
              <w:rPr>
                <w:rFonts w:ascii="Times New Roman" w:hAnsi="Times New Roman" w:cs="Times New Roman"/>
                <w:sz w:val="24"/>
                <w:szCs w:val="23"/>
              </w:rPr>
              <w:t xml:space="preserve"> г.</w:t>
            </w:r>
          </w:p>
        </w:tc>
      </w:tr>
      <w:tr w:rsidR="002811C8" w:rsidRPr="002811C8" w:rsidTr="002811C8">
        <w:trPr>
          <w:tblHeader/>
        </w:trPr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3"/>
              </w:rPr>
            </w:pPr>
            <w:r w:rsidRPr="002811C8">
              <w:rPr>
                <w:rFonts w:ascii="Times New Roman" w:hAnsi="Times New Roman" w:cs="Times New Roman"/>
                <w:sz w:val="24"/>
                <w:szCs w:val="23"/>
              </w:rPr>
              <w:t>1.2.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3"/>
              </w:rPr>
            </w:pPr>
            <w:r w:rsidRPr="002811C8">
              <w:rPr>
                <w:sz w:val="24"/>
                <w:szCs w:val="23"/>
              </w:rPr>
              <w:t>Установка на видных местах соответствующих указателей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3"/>
              </w:rPr>
            </w:pPr>
            <w:r w:rsidRPr="002811C8">
              <w:rPr>
                <w:rFonts w:ascii="Times New Roman" w:hAnsi="Times New Roman" w:cs="Times New Roman"/>
                <w:sz w:val="24"/>
                <w:szCs w:val="23"/>
              </w:rPr>
              <w:t xml:space="preserve">местные администрации </w:t>
            </w:r>
            <w:proofErr w:type="gramStart"/>
            <w:r w:rsidRPr="002811C8">
              <w:rPr>
                <w:rFonts w:ascii="Times New Roman" w:hAnsi="Times New Roman" w:cs="Times New Roman"/>
                <w:sz w:val="24"/>
                <w:szCs w:val="23"/>
              </w:rPr>
              <w:t>городского</w:t>
            </w:r>
            <w:proofErr w:type="gramEnd"/>
            <w:r w:rsidRPr="002811C8">
              <w:rPr>
                <w:rFonts w:ascii="Times New Roman" w:hAnsi="Times New Roman" w:cs="Times New Roman"/>
                <w:sz w:val="24"/>
                <w:szCs w:val="23"/>
              </w:rPr>
              <w:t xml:space="preserve"> и сельских поселений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3"/>
              </w:rPr>
            </w:pPr>
            <w:r w:rsidRPr="002811C8">
              <w:rPr>
                <w:sz w:val="24"/>
                <w:szCs w:val="23"/>
              </w:rPr>
              <w:t>Установка на видных местах соответствующих указателей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3"/>
              </w:rPr>
              <w:t>2024-2026</w:t>
            </w:r>
            <w:r w:rsidR="002811C8" w:rsidRPr="002811C8">
              <w:rPr>
                <w:rFonts w:ascii="Times New Roman" w:hAnsi="Times New Roman" w:cs="Times New Roman"/>
                <w:sz w:val="24"/>
                <w:szCs w:val="23"/>
              </w:rPr>
              <w:t xml:space="preserve"> г.</w:t>
            </w:r>
          </w:p>
        </w:tc>
      </w:tr>
      <w:tr w:rsidR="002811C8" w:rsidRPr="002811C8" w:rsidTr="002811C8">
        <w:trPr>
          <w:tblHeader/>
        </w:trPr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3"/>
              </w:rPr>
            </w:pPr>
            <w:r w:rsidRPr="002811C8">
              <w:rPr>
                <w:rFonts w:ascii="Times New Roman" w:hAnsi="Times New Roman" w:cs="Times New Roman"/>
                <w:sz w:val="24"/>
                <w:szCs w:val="23"/>
              </w:rPr>
              <w:t>1.3.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4"/>
                <w:szCs w:val="23"/>
              </w:rPr>
            </w:pPr>
            <w:r w:rsidRPr="002811C8">
              <w:rPr>
                <w:rFonts w:ascii="Times New Roman" w:hAnsi="Times New Roman" w:cs="Times New Roman"/>
                <w:sz w:val="24"/>
                <w:szCs w:val="23"/>
              </w:rPr>
              <w:t>Ремонт (замена) гидрантов системы наружного противопожарного водоснабжения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3"/>
              </w:rPr>
            </w:pPr>
            <w:r w:rsidRPr="002811C8">
              <w:rPr>
                <w:rFonts w:ascii="Times New Roman" w:hAnsi="Times New Roman" w:cs="Times New Roman"/>
                <w:sz w:val="24"/>
                <w:szCs w:val="23"/>
              </w:rPr>
              <w:t xml:space="preserve">местные администрации </w:t>
            </w:r>
            <w:proofErr w:type="gramStart"/>
            <w:r w:rsidRPr="002811C8">
              <w:rPr>
                <w:rFonts w:ascii="Times New Roman" w:hAnsi="Times New Roman" w:cs="Times New Roman"/>
                <w:sz w:val="24"/>
                <w:szCs w:val="23"/>
              </w:rPr>
              <w:t>городского</w:t>
            </w:r>
            <w:proofErr w:type="gramEnd"/>
            <w:r w:rsidRPr="002811C8">
              <w:rPr>
                <w:rFonts w:ascii="Times New Roman" w:hAnsi="Times New Roman" w:cs="Times New Roman"/>
                <w:sz w:val="24"/>
                <w:szCs w:val="23"/>
              </w:rPr>
              <w:t xml:space="preserve"> и сельских поселений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3"/>
              </w:rPr>
            </w:pPr>
            <w:r w:rsidRPr="002811C8">
              <w:rPr>
                <w:rFonts w:ascii="Times New Roman" w:hAnsi="Times New Roman" w:cs="Times New Roman"/>
                <w:sz w:val="24"/>
                <w:szCs w:val="23"/>
              </w:rPr>
              <w:t>Ремонт (замена) гидрантов системы наружного противопожарного водоснабжения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3"/>
              </w:rPr>
              <w:t>2024-2026</w:t>
            </w:r>
            <w:r w:rsidR="002811C8" w:rsidRPr="002811C8">
              <w:rPr>
                <w:rFonts w:ascii="Times New Roman" w:hAnsi="Times New Roman" w:cs="Times New Roman"/>
                <w:sz w:val="24"/>
                <w:szCs w:val="23"/>
              </w:rPr>
              <w:t xml:space="preserve"> г.</w:t>
            </w:r>
          </w:p>
        </w:tc>
      </w:tr>
    </w:tbl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  <w:sectPr w:rsidR="002811C8" w:rsidRPr="002811C8" w:rsidSect="002811C8">
          <w:pgSz w:w="16838" w:h="11905" w:orient="landscape"/>
          <w:pgMar w:top="851" w:right="1134" w:bottom="1701" w:left="1134" w:header="426" w:footer="0" w:gutter="0"/>
          <w:cols w:space="720"/>
        </w:sectPr>
      </w:pP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lastRenderedPageBreak/>
        <w:t>5. Основные меры муниципального регулирования реализации подпрограммы.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sz w:val="28"/>
        </w:rPr>
        <w:t xml:space="preserve">Основными мерами муниципального регулирования реализации подпрограммы «Предупреждение, спасение, помощь» </w:t>
      </w:r>
      <w:r w:rsidRPr="002811C8">
        <w:rPr>
          <w:rFonts w:ascii="Times New Roman" w:hAnsi="Times New Roman" w:cs="Times New Roman"/>
          <w:sz w:val="28"/>
          <w:szCs w:val="28"/>
        </w:rPr>
        <w:t xml:space="preserve">являются нормативные правовые акты органов местного самоуправления Майского муниципального района, разрабатываемые в сфере, соответствующей направлениям подпрограммы, а также управление </w:t>
      </w:r>
      <w:r w:rsidRPr="002811C8">
        <w:rPr>
          <w:rFonts w:ascii="Times New Roman" w:hAnsi="Times New Roman" w:cs="Times New Roman"/>
          <w:color w:val="000000"/>
          <w:sz w:val="28"/>
          <w:szCs w:val="28"/>
        </w:rPr>
        <w:t>реализацией подпрограммы, включая: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разработку и утверждение в установленном порядке ежегодного плана реализации подпрограммы;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ведение мониторинга реализации подпрограммы;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подготовку в установленном порядке отчетов о ходе реализации подпрограммы по итогам полугодия и года.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 xml:space="preserve">Основанием разработки </w:t>
      </w:r>
      <w:r w:rsidRPr="002811C8">
        <w:rPr>
          <w:sz w:val="28"/>
          <w:szCs w:val="28"/>
        </w:rPr>
        <w:t>нормативных правовых актов, регулирующих реализацию подпрограммы, могут являться</w:t>
      </w:r>
      <w:r w:rsidRPr="002811C8">
        <w:rPr>
          <w:color w:val="000000"/>
          <w:sz w:val="28"/>
          <w:szCs w:val="28"/>
        </w:rPr>
        <w:t>: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изменение законодательства Российской Федерации или Кабардино-Балкарской Республики в области защиты населения и территорий от чрезвычайных ситуаций природного и техногенного характера;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рекомендации и методические указания главного управления МЧС России по Кабардино-Балкарской Республике;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рекомендации и решения комиссии по предупреждению и ликвидации чрезвычайных ситуаций и обеспечению пожарной безопасности в Майском муниципальном районе;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sz w:val="28"/>
          <w:szCs w:val="28"/>
        </w:rPr>
        <w:t xml:space="preserve">поручения главы </w:t>
      </w:r>
      <w:r w:rsidRPr="002811C8">
        <w:rPr>
          <w:color w:val="000000"/>
          <w:sz w:val="28"/>
          <w:szCs w:val="28"/>
        </w:rPr>
        <w:t>Майского муниципального района и (или) главы местной администрации Майского муниципального района;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инициатива ответственного исполнителя, соисполнителей, исполнителя подпрограммы (участника подпрограммы).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В целях эффективного исполнения мероприятий подпрограммы используются следующие механизмы: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заключение соглашений (договоров) с территориальными органами федеральных органов исполнительной власти о взаимодействии в целях совместной реализации мероприятий подпрограммы;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передача части функций соисполнителей подпрограммы подведомственным муниципальным организациям, учреждениям Майского муниципального района;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применение инструментов «бережливого производства», которое способствует ускорению принятия стратегических решений, улучшению взаимодействия между органами местного самоуправления, территориальными органами федеральных органов исполнительной власти, совершенствованию механизмов муниципальной поддержки некоммерческих организаций;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рассмотрение комиссией по предупреждению и ликвидации чрезвычайных ситуаций и обеспечению пожарной безопасности в Майском муниципальном районе аналитического отчета, содержащего выводы и предложения по повышению эффективности реализуемых мероприятий и принятию дополнительных мер, направленных на реализацию мероприятий подпрограммы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lastRenderedPageBreak/>
        <w:t>Организацию реализации мероприятий подпрограммы осуществляет исполнитель подпрограммы - помощник главы местной администрации по гражданской обороне, чрезвычайным ситуациям и мобилизационной работе.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Исполнитель подпрограммы: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организует реализацию мероприятий подпрограммы;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формирует предложения о внесении в установленном порядке изменений в программу;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готовит полугодовой и годовой отчеты о ходе реализации подпрограммы;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организует информационную и разъяснительную работу, направленную на освещение целей и задач Подпрограммы;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представляет информацию о ходе реализации и достигнутых результатах подпрограммы для размещения на официальном сайте Майского муниципального района в сети «Интернет»;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осуществляет иные полномочия в целях реализации подпрограммы.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Соисполнители подпрограммы: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несут ответственность за достижение целевых показателей подпрограммы;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обеспечивают выполнение мероприятий подпрограммы в установленные сроки;</w:t>
      </w:r>
    </w:p>
    <w:p w:rsidR="002811C8" w:rsidRP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представляют исполнителю подпрограммы по его запросу информацию о выполнении мероприятий подпрограммы.</w:t>
      </w:r>
    </w:p>
    <w:p w:rsidR="002811C8" w:rsidRPr="002811C8" w:rsidRDefault="002811C8" w:rsidP="002811C8">
      <w:pPr>
        <w:ind w:firstLine="709"/>
      </w:pPr>
      <w:r w:rsidRPr="002811C8">
        <w:rPr>
          <w:sz w:val="28"/>
          <w:szCs w:val="28"/>
        </w:rPr>
        <w:t>6. Ресурсное обеспечение подпрограммы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Основным источником финансирования программы является местный бюджет Майского муниципального района. Возможно также привлечение средств: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федерального бюджета – гранты, полученные на конкурсной основе социально ориентированными некоммерческими организациями района на реализацию проектов по соответствующим направлениям;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республиканского бюджета Кабардино-Балкарской Республики – субсидии, полученные на конкурсной основе социально ориентированными некоммерческими организациями района на реализацию проектов по соответствующим направлениям;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 xml:space="preserve">внебюджетных источников, не запрещенных действующим законодательством. </w:t>
      </w:r>
    </w:p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 xml:space="preserve">Механизмом привлечения этих средств является оказание содействия организациям в подготовке проектов и документации для участия в </w:t>
      </w:r>
      <w:proofErr w:type="spellStart"/>
      <w:r w:rsidRPr="002811C8"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Pr="002811C8">
        <w:rPr>
          <w:rFonts w:ascii="Times New Roman" w:hAnsi="Times New Roman" w:cs="Times New Roman"/>
          <w:sz w:val="28"/>
          <w:szCs w:val="28"/>
        </w:rPr>
        <w:t xml:space="preserve"> конкурсах.</w:t>
      </w:r>
    </w:p>
    <w:p w:rsidR="002811C8" w:rsidRPr="002811C8" w:rsidRDefault="002811C8" w:rsidP="002811C8"/>
    <w:p w:rsidR="002811C8" w:rsidRPr="002811C8" w:rsidRDefault="002811C8" w:rsidP="0028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7. Оценка эффективности подпрограммы.</w:t>
      </w:r>
    </w:p>
    <w:p w:rsidR="002811C8" w:rsidRDefault="002811C8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 xml:space="preserve">Оценка эффективности реализации подпрограммы проводится в соответствии с утвержденным </w:t>
      </w:r>
      <w:proofErr w:type="gramStart"/>
      <w:r w:rsidRPr="002811C8">
        <w:rPr>
          <w:color w:val="000000"/>
          <w:sz w:val="28"/>
          <w:szCs w:val="28"/>
        </w:rPr>
        <w:t>порядком</w:t>
      </w:r>
      <w:proofErr w:type="gramEnd"/>
      <w:r w:rsidRPr="002811C8">
        <w:rPr>
          <w:color w:val="000000"/>
          <w:sz w:val="28"/>
          <w:szCs w:val="28"/>
        </w:rPr>
        <w:t xml:space="preserve"> уполномоченным структурным подразделением местной администрации Майского муниципального района по итогам завершения года. Итоговая оценка реализации подпрограммы проводится по завершению периода ее действия.</w:t>
      </w:r>
    </w:p>
    <w:p w:rsidR="001B65B1" w:rsidRDefault="001B65B1" w:rsidP="002811C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1B65B1" w:rsidRPr="002811C8" w:rsidRDefault="001B65B1" w:rsidP="002811C8">
      <w:pPr>
        <w:shd w:val="clear" w:color="auto" w:fill="FFFFFF"/>
        <w:ind w:firstLine="709"/>
        <w:jc w:val="both"/>
        <w:rPr>
          <w:szCs w:val="28"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8"/>
        <w:gridCol w:w="5689"/>
      </w:tblGrid>
      <w:tr w:rsidR="002811C8" w:rsidRPr="002811C8" w:rsidTr="001A1A0B">
        <w:tc>
          <w:tcPr>
            <w:tcW w:w="4058" w:type="dxa"/>
          </w:tcPr>
          <w:p w:rsidR="002811C8" w:rsidRPr="002811C8" w:rsidRDefault="002811C8" w:rsidP="002811C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9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</w:rPr>
            </w:pPr>
            <w:r w:rsidRPr="002811C8">
              <w:rPr>
                <w:sz w:val="24"/>
              </w:rPr>
              <w:t>Приложение № 5</w:t>
            </w:r>
          </w:p>
          <w:p w:rsidR="002811C8" w:rsidRPr="002811C8" w:rsidRDefault="002811C8" w:rsidP="001B65B1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2811C8">
              <w:rPr>
                <w:sz w:val="24"/>
              </w:rPr>
              <w:t>к программе</w:t>
            </w:r>
            <w:r w:rsidR="001B65B1">
              <w:rPr>
                <w:sz w:val="24"/>
              </w:rPr>
              <w:t xml:space="preserve"> </w:t>
            </w:r>
            <w:r w:rsidRPr="002811C8">
              <w:rPr>
                <w:sz w:val="24"/>
              </w:rPr>
              <w:t>«</w:t>
            </w:r>
            <w:r w:rsidRPr="002811C8">
              <w:rPr>
                <w:sz w:val="24"/>
                <w:szCs w:val="28"/>
              </w:rPr>
              <w:t xml:space="preserve">Защита населения и территории Майского муниципального района Кабардино-Балкарской Республики  от чрезвычайных ситуаций </w:t>
            </w:r>
            <w:r w:rsidRPr="002811C8">
              <w:rPr>
                <w:sz w:val="24"/>
                <w:szCs w:val="28"/>
              </w:rPr>
              <w:br/>
              <w:t>природного и техногенного характера, обеспечение пожарной безопасности и безопасности людей на водных объектах</w:t>
            </w:r>
            <w:r w:rsidRPr="002811C8">
              <w:rPr>
                <w:sz w:val="24"/>
              </w:rPr>
              <w:t xml:space="preserve"> на </w:t>
            </w:r>
            <w:r w:rsidR="00AF13C0">
              <w:rPr>
                <w:sz w:val="24"/>
              </w:rPr>
              <w:t>2024-2026</w:t>
            </w:r>
            <w:r w:rsidRPr="002811C8">
              <w:rPr>
                <w:sz w:val="24"/>
              </w:rPr>
              <w:t xml:space="preserve"> годы</w:t>
            </w:r>
            <w:r w:rsidR="00774EC0">
              <w:rPr>
                <w:sz w:val="24"/>
              </w:rPr>
              <w:t>»</w:t>
            </w:r>
          </w:p>
        </w:tc>
      </w:tr>
    </w:tbl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11C8" w:rsidRPr="001A1A0B" w:rsidRDefault="002811C8" w:rsidP="002811C8">
      <w:pPr>
        <w:pStyle w:val="ConsPlusNormal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A1A0B">
        <w:rPr>
          <w:rFonts w:ascii="Times New Roman" w:hAnsi="Times New Roman" w:cs="Times New Roman"/>
          <w:b/>
          <w:caps/>
          <w:sz w:val="28"/>
          <w:szCs w:val="28"/>
        </w:rPr>
        <w:t>1. Паспорт</w:t>
      </w:r>
    </w:p>
    <w:p w:rsidR="002811C8" w:rsidRPr="001A1A0B" w:rsidRDefault="002811C8" w:rsidP="002811C8">
      <w:pPr>
        <w:pStyle w:val="ConsPlusNormal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A1A0B">
        <w:rPr>
          <w:rFonts w:ascii="Times New Roman" w:hAnsi="Times New Roman" w:cs="Times New Roman"/>
          <w:b/>
          <w:caps/>
          <w:sz w:val="28"/>
          <w:szCs w:val="28"/>
        </w:rPr>
        <w:t>подпрограммы</w:t>
      </w:r>
    </w:p>
    <w:p w:rsidR="002811C8" w:rsidRPr="001A1A0B" w:rsidRDefault="002811C8" w:rsidP="002811C8">
      <w:pPr>
        <w:pStyle w:val="ConsPlusNormal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A1A0B">
        <w:rPr>
          <w:rFonts w:ascii="Times New Roman" w:hAnsi="Times New Roman" w:cs="Times New Roman"/>
          <w:b/>
          <w:caps/>
          <w:sz w:val="28"/>
          <w:szCs w:val="28"/>
        </w:rPr>
        <w:t>«Совершенствование системы оповещения</w:t>
      </w:r>
    </w:p>
    <w:p w:rsidR="002811C8" w:rsidRPr="001A1A0B" w:rsidRDefault="002811C8" w:rsidP="002811C8">
      <w:pPr>
        <w:pStyle w:val="ConsPlusNormal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A1A0B">
        <w:rPr>
          <w:rFonts w:ascii="Times New Roman" w:hAnsi="Times New Roman" w:cs="Times New Roman"/>
          <w:b/>
          <w:caps/>
          <w:sz w:val="28"/>
          <w:szCs w:val="28"/>
        </w:rPr>
        <w:t>Майского муниципального района»</w:t>
      </w: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caps/>
          <w:sz w:val="28"/>
          <w:szCs w:val="28"/>
        </w:rPr>
      </w:pPr>
    </w:p>
    <w:tbl>
      <w:tblPr>
        <w:tblStyle w:val="aa"/>
        <w:tblW w:w="0" w:type="auto"/>
        <w:tblLayout w:type="fixed"/>
        <w:tblLook w:val="0000" w:firstRow="0" w:lastRow="0" w:firstColumn="0" w:lastColumn="0" w:noHBand="0" w:noVBand="0"/>
      </w:tblPr>
      <w:tblGrid>
        <w:gridCol w:w="3345"/>
        <w:gridCol w:w="5726"/>
      </w:tblGrid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Соисполнитель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Помощник главы местной администрации по гражданской обороне, чрезвычайным ситуациям и мобилизационной работе</w:t>
            </w:r>
          </w:p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(участники)</w:t>
            </w:r>
          </w:p>
        </w:tc>
        <w:tc>
          <w:tcPr>
            <w:tcW w:w="5726" w:type="dxa"/>
          </w:tcPr>
          <w:p w:rsidR="002811C8" w:rsidRDefault="00774EC0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«ЕДДС Майского муниципального района»</w:t>
            </w:r>
            <w:r w:rsidR="002811C8" w:rsidRPr="002811C8">
              <w:rPr>
                <w:rFonts w:ascii="Times New Roman" w:hAnsi="Times New Roman" w:cs="Times New Roman"/>
                <w:sz w:val="28"/>
                <w:szCs w:val="28"/>
              </w:rPr>
              <w:t>, муниципальные учреждения, организации и предприятия</w:t>
            </w:r>
          </w:p>
          <w:p w:rsidR="001B65B1" w:rsidRPr="002811C8" w:rsidRDefault="001B65B1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1. Сохранение жизни и здоровья населения.</w:t>
            </w:r>
          </w:p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2. Обеспечение условий для гарантированного оповещения и информирования учреждений, предприятий, организаций и населения Майского муниципального района об угрозе возникновения или о возникновении чрезвычайных ситуаций природного и техногенного характера в соответствие с временными показателями.</w:t>
            </w:r>
          </w:p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1. Защита населения и территории Майского муниципального района от чрезвычайных ситуаций природного и техногенного характера.</w:t>
            </w:r>
          </w:p>
          <w:p w:rsid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2. Сокращение сроков гарантированного оповещения и информирования учреждений, предприятий, организаций и населения Майского муниципального района об угрозе возникновения или о возникновении чрезвычайных ситуаций природного и техногенного характера в соответствии с временными показателями.</w:t>
            </w:r>
          </w:p>
          <w:p w:rsidR="001A1A0B" w:rsidRDefault="001A1A0B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A0B" w:rsidRPr="002811C8" w:rsidRDefault="001A1A0B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1. Охват предприятий и организаций Майского муниципального района, а также населения при информировании и оповещении в случае угрозы возникновения или возникновении чрезвычайных ситуаций природного и техногенного характера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подпрограммы </w:t>
            </w:r>
            <w:r w:rsidR="00AF13C0">
              <w:rPr>
                <w:rFonts w:ascii="Times New Roman" w:hAnsi="Times New Roman" w:cs="Times New Roman"/>
                <w:sz w:val="28"/>
                <w:szCs w:val="28"/>
              </w:rPr>
              <w:t>2024-2026</w:t>
            </w: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(с разбивкой по годам и уровням бюджетов)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Дополнительного финансирования не требуется</w:t>
            </w:r>
          </w:p>
        </w:tc>
      </w:tr>
      <w:tr w:rsidR="002811C8" w:rsidRPr="002811C8" w:rsidTr="002811C8">
        <w:tc>
          <w:tcPr>
            <w:tcW w:w="3345" w:type="dxa"/>
          </w:tcPr>
          <w:p w:rsidR="002811C8" w:rsidRPr="002811C8" w:rsidRDefault="002811C8" w:rsidP="002811C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726" w:type="dxa"/>
          </w:tcPr>
          <w:p w:rsidR="002811C8" w:rsidRPr="002811C8" w:rsidRDefault="002811C8" w:rsidP="002811C8">
            <w:pPr>
              <w:pStyle w:val="ConsPlusNormal"/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1. Повышение уровня безопасности граждан.</w:t>
            </w:r>
          </w:p>
          <w:p w:rsidR="002811C8" w:rsidRPr="002811C8" w:rsidRDefault="002811C8" w:rsidP="002811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2. Обеспечение информирования максимально возможного количества предприятий и организаций Майского муниципального района при  оповещении в случае угрозы возникновения или возникновении ЧС природного и техногенного характера.</w:t>
            </w:r>
          </w:p>
        </w:tc>
      </w:tr>
    </w:tbl>
    <w:p w:rsidR="002811C8" w:rsidRPr="002811C8" w:rsidRDefault="002811C8" w:rsidP="002811C8"/>
    <w:p w:rsidR="001A1A0B" w:rsidRPr="001A1A0B" w:rsidRDefault="002811C8" w:rsidP="001A1A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A0B">
        <w:rPr>
          <w:rFonts w:ascii="Times New Roman" w:hAnsi="Times New Roman" w:cs="Times New Roman"/>
          <w:sz w:val="28"/>
          <w:szCs w:val="28"/>
        </w:rPr>
        <w:t>2. Характеристика сферы реализации подпрограммы, основные проблемы в указанной сфере и прогноз ее развития.</w:t>
      </w:r>
    </w:p>
    <w:p w:rsidR="00774EC0" w:rsidRPr="001A1A0B" w:rsidRDefault="002811C8" w:rsidP="001A1A0B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1A1A0B">
        <w:rPr>
          <w:rFonts w:ascii="Times New Roman" w:hAnsi="Times New Roman" w:cs="Times New Roman"/>
          <w:sz w:val="28"/>
          <w:szCs w:val="28"/>
        </w:rPr>
        <w:t xml:space="preserve">Подпрограмма разработана в соответствии с Федеральным законом </w:t>
      </w:r>
      <w:r w:rsidRPr="001A1A0B">
        <w:rPr>
          <w:rFonts w:ascii="Times New Roman" w:hAnsi="Times New Roman" w:cs="Times New Roman"/>
          <w:sz w:val="28"/>
          <w:szCs w:val="28"/>
        </w:rPr>
        <w:br/>
        <w:t xml:space="preserve">от 12.02.1998 № 28-ФЗ «О гражданской обороне», Федеральным </w:t>
      </w:r>
      <w:hyperlink r:id="rId14" w:history="1">
        <w:r w:rsidRPr="001A1A0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A1A0B">
        <w:rPr>
          <w:rFonts w:ascii="Times New Roman" w:hAnsi="Times New Roman" w:cs="Times New Roman"/>
          <w:sz w:val="28"/>
          <w:szCs w:val="28"/>
        </w:rPr>
        <w:t xml:space="preserve"> </w:t>
      </w:r>
      <w:r w:rsidRPr="001A1A0B">
        <w:rPr>
          <w:rFonts w:ascii="Times New Roman" w:hAnsi="Times New Roman" w:cs="Times New Roman"/>
          <w:sz w:val="28"/>
          <w:szCs w:val="28"/>
        </w:rPr>
        <w:br/>
        <w:t xml:space="preserve">от 21.12.1994 № 68-ФЗ № «О защите населения и территорий от чрезвычайных ситуаций природного и техногенного характера», Федеральным </w:t>
      </w:r>
      <w:hyperlink r:id="rId15" w:history="1">
        <w:r w:rsidRPr="001A1A0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A1A0B">
        <w:rPr>
          <w:rFonts w:ascii="Times New Roman" w:hAnsi="Times New Roman" w:cs="Times New Roman"/>
          <w:sz w:val="28"/>
          <w:szCs w:val="28"/>
        </w:rPr>
        <w:t xml:space="preserve"> от 07.07.2003 № 126-ФЗ «О связи», </w:t>
      </w:r>
      <w:hyperlink r:id="rId16" w:history="1">
        <w:r w:rsidRPr="001A1A0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1A1A0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30.12.2003 № 794 «О Единой государственной системе предупреждения и ликвидации чрезвычайных ситуаций»,</w:t>
      </w:r>
      <w:r w:rsidR="00774EC0" w:rsidRPr="001A1A0B">
        <w:rPr>
          <w:rFonts w:ascii="Times New Roman" w:hAnsi="Times New Roman" w:cs="Times New Roman"/>
          <w:sz w:val="28"/>
        </w:rPr>
        <w:t xml:space="preserve"> постановлением Правительства Кабардино-Балкарской Республики от 29.05.2023 № 96-ПП</w:t>
      </w:r>
      <w:proofErr w:type="gramEnd"/>
      <w:r w:rsidR="00774EC0" w:rsidRPr="001A1A0B">
        <w:rPr>
          <w:rFonts w:ascii="Times New Roman" w:hAnsi="Times New Roman" w:cs="Times New Roman"/>
          <w:sz w:val="28"/>
        </w:rPr>
        <w:t xml:space="preserve"> «</w:t>
      </w:r>
      <w:proofErr w:type="gramStart"/>
      <w:r w:rsidR="00774EC0" w:rsidRPr="001A1A0B">
        <w:rPr>
          <w:rFonts w:ascii="Times New Roman" w:hAnsi="Times New Roman" w:cs="Times New Roman"/>
          <w:sz w:val="28"/>
        </w:rPr>
        <w:t xml:space="preserve">Об утверждении Положения о системе оповещения населения Кабардино-Балкарской Республики, в том числе экстренном оповещении населения, об опасностях, возникающих при военных конфликтах или вследствие этих конфликтов, а также чрезвычайных ситуациях природного и техногенного </w:t>
      </w:r>
      <w:r w:rsidR="00774EC0" w:rsidRPr="001A1A0B">
        <w:rPr>
          <w:rFonts w:ascii="Times New Roman" w:hAnsi="Times New Roman" w:cs="Times New Roman"/>
          <w:sz w:val="28"/>
          <w:szCs w:val="28"/>
        </w:rPr>
        <w:t>характера</w:t>
      </w:r>
      <w:r w:rsidR="00774EC0" w:rsidRPr="001A1A0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1A1A0B">
        <w:rPr>
          <w:rFonts w:ascii="Times New Roman" w:hAnsi="Times New Roman" w:cs="Times New Roman"/>
          <w:sz w:val="28"/>
          <w:szCs w:val="28"/>
        </w:rPr>
        <w:t>,</w:t>
      </w:r>
      <w:r w:rsidR="00774EC0" w:rsidRPr="001A1A0B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1A1A0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1A1A0B">
        <w:rPr>
          <w:rFonts w:ascii="Times New Roman" w:hAnsi="Times New Roman" w:cs="Times New Roman"/>
          <w:sz w:val="28"/>
          <w:szCs w:val="28"/>
        </w:rPr>
        <w:t xml:space="preserve"> местной администрации Майского муниципального района от </w:t>
      </w:r>
      <w:r w:rsidR="00774EC0" w:rsidRPr="001A1A0B">
        <w:rPr>
          <w:rFonts w:ascii="Times New Roman" w:hAnsi="Times New Roman" w:cs="Times New Roman"/>
          <w:sz w:val="28"/>
          <w:szCs w:val="28"/>
        </w:rPr>
        <w:t>16</w:t>
      </w:r>
      <w:r w:rsidRPr="001A1A0B">
        <w:rPr>
          <w:rFonts w:ascii="Times New Roman" w:hAnsi="Times New Roman" w:cs="Times New Roman"/>
          <w:sz w:val="28"/>
          <w:szCs w:val="28"/>
        </w:rPr>
        <w:t>.08.</w:t>
      </w:r>
      <w:r w:rsidR="00774EC0" w:rsidRPr="001A1A0B">
        <w:rPr>
          <w:rFonts w:ascii="Times New Roman" w:hAnsi="Times New Roman" w:cs="Times New Roman"/>
          <w:sz w:val="28"/>
          <w:szCs w:val="28"/>
        </w:rPr>
        <w:t>2023</w:t>
      </w:r>
      <w:r w:rsidRPr="001A1A0B">
        <w:rPr>
          <w:rFonts w:ascii="Times New Roman" w:hAnsi="Times New Roman" w:cs="Times New Roman"/>
          <w:sz w:val="28"/>
          <w:szCs w:val="28"/>
        </w:rPr>
        <w:t xml:space="preserve"> № </w:t>
      </w:r>
      <w:r w:rsidR="00774EC0" w:rsidRPr="001A1A0B">
        <w:rPr>
          <w:rFonts w:ascii="Times New Roman" w:hAnsi="Times New Roman" w:cs="Times New Roman"/>
          <w:sz w:val="28"/>
          <w:szCs w:val="28"/>
        </w:rPr>
        <w:t>457</w:t>
      </w:r>
      <w:r w:rsidRPr="001A1A0B">
        <w:rPr>
          <w:rFonts w:ascii="Times New Roman" w:hAnsi="Times New Roman" w:cs="Times New Roman"/>
          <w:sz w:val="28"/>
          <w:szCs w:val="28"/>
        </w:rPr>
        <w:t xml:space="preserve"> «</w:t>
      </w:r>
      <w:r w:rsidR="00774EC0" w:rsidRPr="001A1A0B">
        <w:rPr>
          <w:rFonts w:ascii="Times New Roman" w:hAnsi="Times New Roman" w:cs="Times New Roman"/>
          <w:sz w:val="28"/>
        </w:rPr>
        <w:t>Об утверждении Положения о системе оповещения населения Майского муниципального района</w:t>
      </w:r>
      <w:r w:rsidR="001A1A0B">
        <w:rPr>
          <w:rFonts w:ascii="Times New Roman" w:hAnsi="Times New Roman" w:cs="Times New Roman"/>
          <w:sz w:val="28"/>
        </w:rPr>
        <w:t xml:space="preserve"> </w:t>
      </w:r>
      <w:r w:rsidR="00774EC0" w:rsidRPr="001A1A0B">
        <w:rPr>
          <w:rFonts w:ascii="Times New Roman" w:hAnsi="Times New Roman" w:cs="Times New Roman"/>
          <w:sz w:val="28"/>
        </w:rPr>
        <w:t>Кабардино-Балкарской Республики, в том числе экстренном оповещении населения</w:t>
      </w:r>
      <w:proofErr w:type="gramEnd"/>
      <w:r w:rsidR="00774EC0" w:rsidRPr="001A1A0B">
        <w:rPr>
          <w:rFonts w:ascii="Times New Roman" w:hAnsi="Times New Roman" w:cs="Times New Roman"/>
          <w:sz w:val="28"/>
        </w:rPr>
        <w:t>, об опасностях, возникающих при военных конфликтах или вследствие этих конфликтов, а также чрезвычайных ситуациях</w:t>
      </w:r>
      <w:r w:rsidR="001A1A0B">
        <w:rPr>
          <w:rFonts w:ascii="Times New Roman" w:hAnsi="Times New Roman" w:cs="Times New Roman"/>
          <w:sz w:val="28"/>
        </w:rPr>
        <w:t xml:space="preserve"> </w:t>
      </w:r>
      <w:r w:rsidR="00774EC0" w:rsidRPr="001A1A0B">
        <w:rPr>
          <w:rFonts w:ascii="Times New Roman" w:hAnsi="Times New Roman" w:cs="Times New Roman"/>
          <w:sz w:val="28"/>
        </w:rPr>
        <w:t>природного и техногенного характера».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 xml:space="preserve">При разработке подпрограммы учтены современный уровень готовности сил гражданской обороны Майского муниципального района, а также реальные возможности по оповещению, защите населения, повышению устойчивости функционирования объектов экономики, </w:t>
      </w:r>
      <w:r w:rsidRPr="002811C8">
        <w:rPr>
          <w:sz w:val="28"/>
          <w:szCs w:val="28"/>
        </w:rPr>
        <w:lastRenderedPageBreak/>
        <w:t>проведению аварийно-спасательных и других неотложных работ в особый период и при возникновении чрезвычайных ситуаций природного и техногенного характера.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proofErr w:type="gramStart"/>
      <w:r w:rsidRPr="002811C8">
        <w:rPr>
          <w:sz w:val="28"/>
          <w:szCs w:val="28"/>
        </w:rPr>
        <w:t>Система оповещения Майского муниципального района является составной частью системы управления РСЧС Кабардино-Балкарской Республики и представляет собой организационно-техническое объединение сил, линий и каналов связи, аппаратуры оповещения и связи и других средств, размещенных на пунктах управления и объектах связи, а также средств подачи звуковых сигналов оповещения (</w:t>
      </w:r>
      <w:proofErr w:type="spellStart"/>
      <w:r w:rsidRPr="002811C8">
        <w:rPr>
          <w:sz w:val="28"/>
          <w:szCs w:val="28"/>
        </w:rPr>
        <w:t>электросирен</w:t>
      </w:r>
      <w:proofErr w:type="spellEnd"/>
      <w:r w:rsidRPr="002811C8">
        <w:rPr>
          <w:sz w:val="28"/>
          <w:szCs w:val="28"/>
        </w:rPr>
        <w:t>), установленных в населенных пунктах Майского муниципального района на объектах производственной и социальной сферы, обеспечивающих доведение</w:t>
      </w:r>
      <w:proofErr w:type="gramEnd"/>
      <w:r w:rsidRPr="002811C8">
        <w:rPr>
          <w:sz w:val="28"/>
          <w:szCs w:val="28"/>
        </w:rPr>
        <w:t xml:space="preserve"> информации и сигналов оповещения до органов управления и сил единой государственной системы предупреждения и ликвидации чрезвычайных ситуаций и населения.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Имеющееся количество средств оповещения не позволяет в полной мере перекрыть территорию Майского муниципального района зоной гарантированного оповещения 100% населения.</w:t>
      </w:r>
    </w:p>
    <w:p w:rsidR="00B8197F" w:rsidRPr="002811C8" w:rsidRDefault="002811C8" w:rsidP="00B8197F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На протяжении</w:t>
      </w:r>
      <w:r w:rsidR="00774EC0">
        <w:rPr>
          <w:sz w:val="28"/>
          <w:szCs w:val="28"/>
        </w:rPr>
        <w:t xml:space="preserve"> 2021-2023 годов муниципальная система оповещения прошла значительную модернизацию, но </w:t>
      </w:r>
      <w:r w:rsidR="00B8197F">
        <w:rPr>
          <w:sz w:val="28"/>
          <w:szCs w:val="28"/>
        </w:rPr>
        <w:t>и</w:t>
      </w:r>
      <w:r w:rsidR="00B8197F" w:rsidRPr="002811C8">
        <w:rPr>
          <w:sz w:val="28"/>
          <w:szCs w:val="28"/>
        </w:rPr>
        <w:t>меющееся количество средств оповещения не позволяет в полной мере перекрыть территорию Майского муниципального района зоной гарантированного оповещения 100% населения.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Актуальность данного вопроса возрастает, когда речь идет о гарантированном оповещении и информировании учреждений, предприятий, организаций и населения Майского муниципального района об угрозе возникновения или о возникновении чрезвычайных ситуаций природного и техногенного характера и об опасностях, возникающих при ведении военных действий или вследствие этих действий.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Несвоевременное оповещение, как правило, приводит не только к значительным материальным потерям, но и к травматизму и гибели людей.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Основными недостатками системы оповещения Майского муниципального района Кабардино-Балкарской Республики являются: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 xml:space="preserve">имеющееся количество </w:t>
      </w:r>
      <w:proofErr w:type="spellStart"/>
      <w:r w:rsidRPr="002811C8">
        <w:rPr>
          <w:sz w:val="28"/>
          <w:szCs w:val="28"/>
        </w:rPr>
        <w:t>электросирен</w:t>
      </w:r>
      <w:proofErr w:type="spellEnd"/>
      <w:r w:rsidRPr="002811C8">
        <w:rPr>
          <w:sz w:val="28"/>
          <w:szCs w:val="28"/>
        </w:rPr>
        <w:t xml:space="preserve"> не позволяет в полной мере перекрыть территорию Майского муниципального района зоной гарантированного оповещения 100% населения;</w:t>
      </w:r>
    </w:p>
    <w:p w:rsidR="00B8197F" w:rsidRDefault="002811C8" w:rsidP="00B8197F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отсутствие прямых линий связи между ЕДДС местной администрации Майского муниципального района с АДС и ДДС предприятий жизнеобеспечения и сл</w:t>
      </w:r>
      <w:r w:rsidR="00B8197F">
        <w:rPr>
          <w:sz w:val="28"/>
          <w:szCs w:val="28"/>
        </w:rPr>
        <w:t>ужбами экстренного реагирования.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Обеспечение необходимого уровня работоспособности системы оповещения является важным фактором устойчивого социально-экономического развития Майского муниципального района Кабардино-Балкарской Республики.</w:t>
      </w:r>
    </w:p>
    <w:p w:rsidR="002811C8" w:rsidRPr="002811C8" w:rsidRDefault="00B8197F" w:rsidP="002811C8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2811C8" w:rsidRPr="002811C8">
        <w:rPr>
          <w:sz w:val="28"/>
          <w:szCs w:val="28"/>
        </w:rPr>
        <w:t>Приоритеты муниципальной политики, цели, задачи в сфере реализации подпрограммы и показатели (индикаторы), характеризующие достижение целей и решение задач, ожидаемые конечные результаты подпрограммы, сроки и этапы реализации подпрограммы.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lastRenderedPageBreak/>
        <w:t>Основными целями подпрограммы являются: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сохранение жизни и здоровья населения;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обеспечение условий для гарантированного оповещения и информирования учреждений, предприятий, организаций и населения Майского муниципального района об угрозе возникновения или возникновении чрезвычайных ситуаций природного и техногенного характера и об опасностях, возникающих при ведении военных действий или вследствие этих действий в соответствии с временными показателями.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Основные задачи подпрограммы: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сохранение жизни и здоровья населения;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обеспечение условий для гарантированного оповещения и информирования учреждений, предприятий, организаций и населения Майского муниципального района об угрозе возникновения или возникновении чрезвычайных ситуаций природного и техногенного характера и об опасностях, возникающих при ведении военных действий или вследствие этих действий в соответствии с временными показателями.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Реализация подпрограммы позволит: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защитить население и территорию Майского муниципального района от чрезвычайных ситуаций;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сохранить жизни и здоровье населению Майского муниципального района;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добиться максимально возможного охвата системой оповещения территории Майского муниципального района Кабардино-Балкарской Республики;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сократить сроки гарантированного оповещения и информирования учреждений, предприятий, организаций и населения Майского муниципального района об угрозе возникновения или возникновении чрезвычайных ситуаций природного и техногенного характера и об опасностях, возникающих при ведении военных действий или вследствие этих действий.</w:t>
      </w: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</w:p>
    <w:p w:rsid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</w:p>
    <w:p w:rsidR="00B8197F" w:rsidRDefault="00B8197F" w:rsidP="002811C8">
      <w:pPr>
        <w:pStyle w:val="a5"/>
        <w:ind w:firstLine="709"/>
        <w:jc w:val="both"/>
        <w:rPr>
          <w:sz w:val="28"/>
          <w:szCs w:val="28"/>
        </w:rPr>
      </w:pPr>
    </w:p>
    <w:p w:rsidR="00B8197F" w:rsidRDefault="00B8197F" w:rsidP="002811C8">
      <w:pPr>
        <w:pStyle w:val="a5"/>
        <w:ind w:firstLine="709"/>
        <w:jc w:val="both"/>
        <w:rPr>
          <w:sz w:val="28"/>
          <w:szCs w:val="28"/>
        </w:rPr>
      </w:pPr>
    </w:p>
    <w:p w:rsidR="00B8197F" w:rsidRDefault="00B8197F" w:rsidP="002811C8">
      <w:pPr>
        <w:pStyle w:val="a5"/>
        <w:ind w:firstLine="709"/>
        <w:jc w:val="both"/>
        <w:rPr>
          <w:sz w:val="28"/>
          <w:szCs w:val="28"/>
        </w:rPr>
      </w:pPr>
    </w:p>
    <w:p w:rsidR="00B8197F" w:rsidRDefault="00B8197F" w:rsidP="002811C8">
      <w:pPr>
        <w:pStyle w:val="a5"/>
        <w:ind w:firstLine="709"/>
        <w:jc w:val="both"/>
        <w:rPr>
          <w:sz w:val="28"/>
          <w:szCs w:val="28"/>
        </w:rPr>
      </w:pPr>
    </w:p>
    <w:p w:rsidR="00B8197F" w:rsidRDefault="00B8197F" w:rsidP="002811C8">
      <w:pPr>
        <w:pStyle w:val="a5"/>
        <w:ind w:firstLine="709"/>
        <w:jc w:val="both"/>
        <w:rPr>
          <w:sz w:val="28"/>
          <w:szCs w:val="28"/>
        </w:rPr>
      </w:pPr>
    </w:p>
    <w:p w:rsidR="00B8197F" w:rsidRDefault="00B8197F" w:rsidP="002811C8">
      <w:pPr>
        <w:pStyle w:val="a5"/>
        <w:ind w:firstLine="709"/>
        <w:jc w:val="both"/>
        <w:rPr>
          <w:sz w:val="28"/>
          <w:szCs w:val="28"/>
        </w:rPr>
      </w:pPr>
    </w:p>
    <w:p w:rsidR="00B8197F" w:rsidRDefault="00B8197F" w:rsidP="002811C8">
      <w:pPr>
        <w:pStyle w:val="a5"/>
        <w:ind w:firstLine="709"/>
        <w:jc w:val="both"/>
        <w:rPr>
          <w:sz w:val="28"/>
          <w:szCs w:val="28"/>
        </w:rPr>
      </w:pPr>
    </w:p>
    <w:p w:rsidR="001A1A0B" w:rsidRDefault="001A1A0B" w:rsidP="002811C8">
      <w:pPr>
        <w:pStyle w:val="a5"/>
        <w:ind w:firstLine="709"/>
        <w:jc w:val="both"/>
        <w:rPr>
          <w:sz w:val="28"/>
          <w:szCs w:val="28"/>
        </w:rPr>
      </w:pPr>
    </w:p>
    <w:p w:rsidR="001A1A0B" w:rsidRDefault="001A1A0B" w:rsidP="002811C8">
      <w:pPr>
        <w:pStyle w:val="a5"/>
        <w:ind w:firstLine="709"/>
        <w:jc w:val="both"/>
        <w:rPr>
          <w:sz w:val="28"/>
          <w:szCs w:val="28"/>
        </w:rPr>
      </w:pPr>
    </w:p>
    <w:p w:rsidR="001A1A0B" w:rsidRDefault="001A1A0B" w:rsidP="002811C8">
      <w:pPr>
        <w:pStyle w:val="a5"/>
        <w:ind w:firstLine="709"/>
        <w:jc w:val="both"/>
        <w:rPr>
          <w:sz w:val="28"/>
          <w:szCs w:val="28"/>
        </w:rPr>
      </w:pPr>
    </w:p>
    <w:p w:rsidR="00B8197F" w:rsidRPr="002811C8" w:rsidRDefault="00B8197F" w:rsidP="002811C8">
      <w:pPr>
        <w:pStyle w:val="a5"/>
        <w:ind w:firstLine="709"/>
        <w:jc w:val="both"/>
        <w:rPr>
          <w:sz w:val="28"/>
          <w:szCs w:val="28"/>
        </w:rPr>
      </w:pPr>
    </w:p>
    <w:p w:rsid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</w:p>
    <w:p w:rsidR="001B65B1" w:rsidRDefault="001B65B1" w:rsidP="002811C8">
      <w:pPr>
        <w:pStyle w:val="a5"/>
        <w:ind w:firstLine="709"/>
        <w:jc w:val="both"/>
        <w:rPr>
          <w:sz w:val="28"/>
          <w:szCs w:val="28"/>
        </w:rPr>
      </w:pPr>
    </w:p>
    <w:p w:rsidR="001B65B1" w:rsidRPr="002811C8" w:rsidRDefault="001B65B1" w:rsidP="002811C8">
      <w:pPr>
        <w:pStyle w:val="a5"/>
        <w:ind w:firstLine="709"/>
        <w:jc w:val="both"/>
        <w:rPr>
          <w:sz w:val="28"/>
          <w:szCs w:val="28"/>
        </w:rPr>
      </w:pP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</w:p>
    <w:p w:rsidR="002811C8" w:rsidRPr="001A1A0B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A1A0B">
        <w:rPr>
          <w:rFonts w:ascii="Times New Roman" w:hAnsi="Times New Roman" w:cs="Times New Roman"/>
          <w:b/>
          <w:sz w:val="24"/>
          <w:szCs w:val="28"/>
        </w:rPr>
        <w:t>СВЕДЕНИЯ</w:t>
      </w:r>
    </w:p>
    <w:p w:rsidR="002811C8" w:rsidRPr="001A1A0B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A1A0B">
        <w:rPr>
          <w:rFonts w:ascii="Times New Roman" w:hAnsi="Times New Roman" w:cs="Times New Roman"/>
          <w:b/>
          <w:sz w:val="24"/>
          <w:szCs w:val="28"/>
        </w:rPr>
        <w:t xml:space="preserve">О ПОКАЗАТЕЛЯХ (ИНДИКАТОРАХ) </w:t>
      </w:r>
    </w:p>
    <w:p w:rsidR="002811C8" w:rsidRPr="001A1A0B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A1A0B">
        <w:rPr>
          <w:rFonts w:ascii="Times New Roman" w:hAnsi="Times New Roman" w:cs="Times New Roman"/>
          <w:b/>
          <w:sz w:val="24"/>
          <w:szCs w:val="28"/>
        </w:rPr>
        <w:t xml:space="preserve">ПОДПРОГРАММЫ </w:t>
      </w:r>
    </w:p>
    <w:p w:rsidR="002811C8" w:rsidRPr="001A1A0B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A1A0B">
        <w:rPr>
          <w:rFonts w:ascii="Times New Roman" w:hAnsi="Times New Roman" w:cs="Times New Roman"/>
          <w:b/>
          <w:sz w:val="24"/>
          <w:szCs w:val="28"/>
        </w:rPr>
        <w:t>«СОВЕРШЕНСТВОВАНИЕ СИСТЕМЫ ОПОВЕЩЕНИЯ</w:t>
      </w:r>
    </w:p>
    <w:p w:rsidR="002811C8" w:rsidRPr="001A1A0B" w:rsidRDefault="002811C8" w:rsidP="002811C8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A1A0B">
        <w:rPr>
          <w:rFonts w:ascii="Times New Roman" w:hAnsi="Times New Roman" w:cs="Times New Roman"/>
          <w:b/>
          <w:sz w:val="24"/>
          <w:szCs w:val="28"/>
        </w:rPr>
        <w:t>МАЙСКОГО МУНИЦИПАЛЬНОГО РАЙОНА»</w:t>
      </w:r>
    </w:p>
    <w:p w:rsidR="002811C8" w:rsidRPr="002811C8" w:rsidRDefault="002811C8" w:rsidP="002811C8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a"/>
        <w:tblW w:w="10535" w:type="dxa"/>
        <w:jc w:val="center"/>
        <w:tblLook w:val="04A0" w:firstRow="1" w:lastRow="0" w:firstColumn="1" w:lastColumn="0" w:noHBand="0" w:noVBand="1"/>
      </w:tblPr>
      <w:tblGrid>
        <w:gridCol w:w="675"/>
        <w:gridCol w:w="2891"/>
        <w:gridCol w:w="1077"/>
        <w:gridCol w:w="1077"/>
        <w:gridCol w:w="1077"/>
        <w:gridCol w:w="1077"/>
        <w:gridCol w:w="1077"/>
        <w:gridCol w:w="1584"/>
      </w:tblGrid>
      <w:tr w:rsidR="002811C8" w:rsidRPr="002811C8" w:rsidTr="002811C8">
        <w:trPr>
          <w:tblHeader/>
          <w:jc w:val="center"/>
        </w:trPr>
        <w:tc>
          <w:tcPr>
            <w:tcW w:w="675" w:type="dxa"/>
            <w:vMerge w:val="restart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91" w:type="dxa"/>
            <w:vMerge w:val="restart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целевого показателя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385" w:type="dxa"/>
            <w:gridSpan w:val="5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</w:t>
            </w:r>
          </w:p>
        </w:tc>
        <w:tc>
          <w:tcPr>
            <w:tcW w:w="1584" w:type="dxa"/>
            <w:vMerge w:val="restart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значения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последнего года реализации программы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к отчетному</w:t>
            </w:r>
          </w:p>
        </w:tc>
      </w:tr>
      <w:tr w:rsidR="002811C8" w:rsidRPr="002811C8" w:rsidTr="002811C8">
        <w:trPr>
          <w:tblHeader/>
          <w:jc w:val="center"/>
        </w:trPr>
        <w:tc>
          <w:tcPr>
            <w:tcW w:w="675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2811C8" w:rsidRPr="002811C8" w:rsidRDefault="00B8197F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1077" w:type="dxa"/>
          </w:tcPr>
          <w:p w:rsidR="002811C8" w:rsidRPr="002811C8" w:rsidRDefault="002811C8" w:rsidP="00B819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8197F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077" w:type="dxa"/>
          </w:tcPr>
          <w:p w:rsidR="002811C8" w:rsidRPr="002811C8" w:rsidRDefault="00B8197F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077" w:type="dxa"/>
          </w:tcPr>
          <w:p w:rsidR="002811C8" w:rsidRPr="002811C8" w:rsidRDefault="00B8197F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077" w:type="dxa"/>
          </w:tcPr>
          <w:p w:rsidR="002811C8" w:rsidRPr="002811C8" w:rsidRDefault="00B8197F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2811C8"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84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1C8" w:rsidRPr="002811C8" w:rsidTr="002811C8">
        <w:trPr>
          <w:tblHeader/>
          <w:jc w:val="center"/>
        </w:trPr>
        <w:tc>
          <w:tcPr>
            <w:tcW w:w="675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1077" w:type="dxa"/>
          </w:tcPr>
          <w:p w:rsidR="002811C8" w:rsidRPr="002811C8" w:rsidRDefault="002811C8" w:rsidP="002811C8">
            <w:r w:rsidRPr="002811C8">
              <w:rPr>
                <w:sz w:val="24"/>
                <w:szCs w:val="24"/>
              </w:rPr>
              <w:t>прогноз</w:t>
            </w:r>
          </w:p>
        </w:tc>
        <w:tc>
          <w:tcPr>
            <w:tcW w:w="1584" w:type="dxa"/>
            <w:vMerge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1C8" w:rsidRPr="002811C8" w:rsidTr="002811C8">
        <w:trPr>
          <w:jc w:val="center"/>
        </w:trPr>
        <w:tc>
          <w:tcPr>
            <w:tcW w:w="67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1C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91" w:type="dxa"/>
          </w:tcPr>
          <w:p w:rsidR="002811C8" w:rsidRPr="002811C8" w:rsidRDefault="002811C8" w:rsidP="002811C8">
            <w:pPr>
              <w:pStyle w:val="a5"/>
              <w:rPr>
                <w:sz w:val="24"/>
              </w:rPr>
            </w:pPr>
            <w:r w:rsidRPr="002811C8">
              <w:rPr>
                <w:sz w:val="24"/>
              </w:rPr>
              <w:t>Обеспечение готовности к использованию по предназначению локальных систем оповещения Майского муниципального района</w:t>
            </w:r>
            <w:proofErr w:type="gramStart"/>
            <w:r w:rsidRPr="002811C8">
              <w:rPr>
                <w:sz w:val="24"/>
              </w:rPr>
              <w:t xml:space="preserve"> (%)</w:t>
            </w:r>
            <w:proofErr w:type="gramEnd"/>
          </w:p>
        </w:tc>
        <w:tc>
          <w:tcPr>
            <w:tcW w:w="1077" w:type="dxa"/>
          </w:tcPr>
          <w:p w:rsidR="002811C8" w:rsidRPr="002811C8" w:rsidRDefault="00B8197F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7" w:type="dxa"/>
          </w:tcPr>
          <w:p w:rsidR="002811C8" w:rsidRPr="002811C8" w:rsidRDefault="00B8197F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77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84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Увеличение значения показателя на 116 %</w:t>
            </w:r>
          </w:p>
        </w:tc>
      </w:tr>
    </w:tbl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</w:pPr>
    </w:p>
    <w:p w:rsidR="002811C8" w:rsidRPr="002811C8" w:rsidRDefault="002811C8" w:rsidP="002811C8">
      <w:pPr>
        <w:pStyle w:val="a5"/>
        <w:ind w:firstLine="709"/>
        <w:jc w:val="both"/>
        <w:rPr>
          <w:sz w:val="28"/>
          <w:szCs w:val="28"/>
        </w:rPr>
      </w:pPr>
    </w:p>
    <w:p w:rsidR="002811C8" w:rsidRPr="002811C8" w:rsidRDefault="002811C8" w:rsidP="002811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1C8" w:rsidRPr="002811C8" w:rsidRDefault="002811C8" w:rsidP="002811C8">
      <w:pPr>
        <w:rPr>
          <w:sz w:val="28"/>
          <w:szCs w:val="28"/>
        </w:rPr>
        <w:sectPr w:rsidR="002811C8" w:rsidRPr="002811C8" w:rsidSect="001A1A0B">
          <w:pgSz w:w="11905" w:h="16838"/>
          <w:pgMar w:top="567" w:right="851" w:bottom="851" w:left="1701" w:header="425" w:footer="0" w:gutter="0"/>
          <w:cols w:space="720"/>
        </w:sectPr>
      </w:pP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811C8">
        <w:rPr>
          <w:rFonts w:ascii="Times New Roman" w:hAnsi="Times New Roman" w:cs="Times New Roman"/>
          <w:b w:val="0"/>
          <w:sz w:val="28"/>
          <w:szCs w:val="28"/>
        </w:rPr>
        <w:lastRenderedPageBreak/>
        <w:t>4. Обобщенная характеристика основных мероприятий подпрограммы</w:t>
      </w: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811C8">
        <w:rPr>
          <w:rFonts w:ascii="Times New Roman" w:hAnsi="Times New Roman" w:cs="Times New Roman"/>
          <w:b w:val="0"/>
          <w:sz w:val="28"/>
          <w:szCs w:val="28"/>
        </w:rPr>
        <w:t>«Совершенствование системы оповещения Майского муниципального района»</w:t>
      </w:r>
    </w:p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a"/>
        <w:tblW w:w="14379" w:type="dxa"/>
        <w:tblLayout w:type="fixed"/>
        <w:tblLook w:val="0000" w:firstRow="0" w:lastRow="0" w:firstColumn="0" w:lastColumn="0" w:noHBand="0" w:noVBand="0"/>
      </w:tblPr>
      <w:tblGrid>
        <w:gridCol w:w="913"/>
        <w:gridCol w:w="4582"/>
        <w:gridCol w:w="2835"/>
        <w:gridCol w:w="4111"/>
        <w:gridCol w:w="1938"/>
      </w:tblGrid>
      <w:tr w:rsidR="002811C8" w:rsidRPr="002811C8" w:rsidTr="002811C8">
        <w:trPr>
          <w:tblHeader/>
        </w:trPr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№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gramEnd"/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/п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Наименование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мероприятия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jc w:val="center"/>
              <w:rPr>
                <w:sz w:val="28"/>
                <w:szCs w:val="24"/>
              </w:rPr>
            </w:pPr>
            <w:r w:rsidRPr="002811C8">
              <w:rPr>
                <w:sz w:val="28"/>
                <w:szCs w:val="24"/>
              </w:rPr>
              <w:t>Ответственные исполнители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 xml:space="preserve">Формы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реализации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 xml:space="preserve">Сроки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11C8">
              <w:rPr>
                <w:rFonts w:ascii="Times New Roman" w:hAnsi="Times New Roman" w:cs="Times New Roman"/>
                <w:sz w:val="28"/>
                <w:szCs w:val="24"/>
              </w:rPr>
              <w:t>реализации</w:t>
            </w:r>
          </w:p>
        </w:tc>
      </w:tr>
      <w:tr w:rsidR="002811C8" w:rsidRPr="002811C8" w:rsidTr="002811C8">
        <w:tc>
          <w:tcPr>
            <w:tcW w:w="14379" w:type="dxa"/>
            <w:gridSpan w:val="5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Задача 1. Совершенствование системы экстренного оповещения, информирования учреждений, предприятий, организаций и населения в области гражданской защиты, а также реализации неотложных и внеплановых мероприятий по предупреждению и ликвидации чрезвычайных ситуаций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Улучшение нормативной правовой базы по совершенствованию системы оповещения Майского района 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Местная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администрация; 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нормативно-правовых актов по вопросам оповещения населяя</w:t>
            </w:r>
            <w:proofErr w:type="gramEnd"/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 о ЧС 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1.2.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Подготовка и поддержание в готовности органов управления сил и средств </w:t>
            </w:r>
            <w:proofErr w:type="gramStart"/>
            <w:r w:rsidRPr="002811C8">
              <w:rPr>
                <w:sz w:val="24"/>
                <w:szCs w:val="24"/>
              </w:rPr>
              <w:t>район-</w:t>
            </w:r>
            <w:proofErr w:type="spellStart"/>
            <w:r w:rsidRPr="002811C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2811C8">
              <w:rPr>
                <w:sz w:val="24"/>
                <w:szCs w:val="24"/>
              </w:rPr>
              <w:t xml:space="preserve"> звена КБ подсистемы РСЧС и ГО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Местная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администрация; 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Проведение тренировок;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Участие в КШТ, КШУ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1.3.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Проверка работоспособности системы оповещения Майского муниципального района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Местная </w:t>
            </w:r>
          </w:p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администрация; 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Проверка работоспособности системы оповещения Майского муниципального района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Ежемесячно, каждую </w:t>
            </w:r>
            <w:r w:rsidR="00B8197F">
              <w:rPr>
                <w:sz w:val="24"/>
                <w:szCs w:val="24"/>
              </w:rPr>
              <w:t>третью</w:t>
            </w:r>
            <w:r w:rsidRPr="002811C8">
              <w:rPr>
                <w:sz w:val="24"/>
                <w:szCs w:val="24"/>
              </w:rPr>
              <w:t xml:space="preserve"> среду месяца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1.4.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Мониторинг состояния локальных систем оповещения 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Местная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Мониторинг состояния локальных систем оповещения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Ежегодно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  <w:lang w:val="en-US"/>
              </w:rPr>
              <w:t>III</w:t>
            </w:r>
            <w:r w:rsidRPr="002811C8">
              <w:rPr>
                <w:sz w:val="24"/>
                <w:szCs w:val="24"/>
              </w:rPr>
              <w:t xml:space="preserve"> квартал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1.5.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Подготовка предложений по сокращению сроков гарантированного оповещения и информирования ОЭ и населения об угрозе возникновения или о возникновении ЧС природного и техногенного характера и об опасностях, возникающих при ведении военных действий или </w:t>
            </w:r>
            <w:proofErr w:type="gramStart"/>
            <w:r w:rsidRPr="002811C8">
              <w:rPr>
                <w:sz w:val="24"/>
                <w:szCs w:val="24"/>
              </w:rPr>
              <w:t>в следствие</w:t>
            </w:r>
            <w:proofErr w:type="gramEnd"/>
            <w:r w:rsidRPr="002811C8">
              <w:rPr>
                <w:sz w:val="24"/>
                <w:szCs w:val="24"/>
              </w:rPr>
              <w:t xml:space="preserve"> этих действий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КЧС и ОПБ;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пом. главы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ГО, ЧС и МР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предложение на основе анализа существующих практик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мере необходимости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1.6.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Поддержание в работоспособном состоянии имущества ГО (сирен)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Руководители ОЭ, на базе которых установлены сирены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C8">
              <w:rPr>
                <w:rFonts w:ascii="Times New Roman" w:hAnsi="Times New Roman" w:cs="Times New Roman"/>
                <w:sz w:val="24"/>
                <w:szCs w:val="24"/>
              </w:rPr>
              <w:t>Проверка работоспособности локальных систем оповещения</w:t>
            </w:r>
          </w:p>
        </w:tc>
        <w:tc>
          <w:tcPr>
            <w:tcW w:w="1938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Каждую последнюю среду месяца</w:t>
            </w:r>
          </w:p>
        </w:tc>
      </w:tr>
      <w:tr w:rsidR="002811C8" w:rsidRPr="002811C8" w:rsidTr="002811C8">
        <w:tc>
          <w:tcPr>
            <w:tcW w:w="14379" w:type="dxa"/>
            <w:gridSpan w:val="5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Задача 2. Обучение населения Майского муниципального района действиям по сигналам гражданской обороны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2.1.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Обучение руководителей и работников ОЭ по программам ГКУ КБПСС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Местная 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администрация,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руководители ОЭ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Выездные занятия с привлечением специалистов ГКУ КБПСС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отдельному плану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Проведение инструктивных занятий с персоналом ОЭ с целью повышения уровня подготовки к действиям в ЧС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Руководители ОЭ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Инструкторско-методические занятия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отдельному плану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2.3.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Проведение практических занятий с работникам</w:t>
            </w:r>
            <w:proofErr w:type="gramStart"/>
            <w:r w:rsidRPr="002811C8">
              <w:rPr>
                <w:sz w:val="24"/>
                <w:szCs w:val="24"/>
              </w:rPr>
              <w:t>и ОЭ и</w:t>
            </w:r>
            <w:proofErr w:type="gramEnd"/>
            <w:r w:rsidRPr="002811C8">
              <w:rPr>
                <w:sz w:val="24"/>
                <w:szCs w:val="24"/>
              </w:rPr>
              <w:t xml:space="preserve"> по действиям по сигналам ГО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Местная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администрация;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руководители ОЭ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В ходе проведения КШТ, КШУ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отдельному плану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2.4.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156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Обучение водителей автомобилей, оборудованных мобильными средствами оповещения, порядку и правилам оповещения населения в различных видах ЧС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Местная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администрация;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КЧС и ОПБ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Инструкторско-методические занятия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отдельному плану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2.5.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ind w:right="-156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Обучение диспетчеров ЕДДС порядку и правилам действия при различных видах ЧС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Начальник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МКУ ЕДДС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Инструкторско-методические занятия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отдельному плану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2.6.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Публикация в СМИ и на официальном сайте Майского муниципального района информации по вопросам оповещения и действиям по сигналам ГО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КЧС и ОПБ№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пом. главы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ГО, ЧС и МР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Публикация в СМИ и на официальном сайте Майского муниципального района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</w:tc>
      </w:tr>
      <w:tr w:rsidR="002811C8" w:rsidRPr="002811C8" w:rsidTr="002811C8">
        <w:tc>
          <w:tcPr>
            <w:tcW w:w="14379" w:type="dxa"/>
            <w:gridSpan w:val="5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Задача 3. Совершенствование системы оповещения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3.1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Приобретение (ремонт) и установка устройств и их компонентов (сегментов) системы оповещения на производственных объектах и объектах социальной сферы. Подключение их к районной системе оповещения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Главы администраций </w:t>
            </w:r>
            <w:proofErr w:type="gramStart"/>
            <w:r w:rsidRPr="002811C8">
              <w:rPr>
                <w:sz w:val="24"/>
                <w:szCs w:val="24"/>
              </w:rPr>
              <w:t>городского</w:t>
            </w:r>
            <w:proofErr w:type="gramEnd"/>
            <w:r w:rsidRPr="002811C8">
              <w:rPr>
                <w:sz w:val="24"/>
                <w:szCs w:val="24"/>
              </w:rPr>
              <w:t xml:space="preserve"> и сельских поселений;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Руководители ОЭ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 xml:space="preserve">Приобретение (ремонт) и установка компонентов системы оповещения </w:t>
            </w:r>
            <w:proofErr w:type="gramStart"/>
            <w:r w:rsidRPr="002811C8">
              <w:rPr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отдельному плану</w:t>
            </w:r>
          </w:p>
        </w:tc>
      </w:tr>
      <w:tr w:rsidR="002811C8" w:rsidRPr="002811C8" w:rsidTr="002811C8">
        <w:tc>
          <w:tcPr>
            <w:tcW w:w="913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3.2.</w:t>
            </w:r>
          </w:p>
        </w:tc>
        <w:tc>
          <w:tcPr>
            <w:tcW w:w="4582" w:type="dxa"/>
          </w:tcPr>
          <w:p w:rsidR="002811C8" w:rsidRPr="002811C8" w:rsidRDefault="002811C8" w:rsidP="002811C8">
            <w:pPr>
              <w:pStyle w:val="a5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Доукомплектование МКУ ЕДДС необходимым оборудованием системы оповещения</w:t>
            </w:r>
          </w:p>
        </w:tc>
        <w:tc>
          <w:tcPr>
            <w:tcW w:w="2835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МКУ ЕДДС;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Местная администрация района</w:t>
            </w:r>
          </w:p>
        </w:tc>
        <w:tc>
          <w:tcPr>
            <w:tcW w:w="4111" w:type="dxa"/>
          </w:tcPr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Приобретение и установка оборудования в соответствии с требованиями руководящих документов</w:t>
            </w:r>
          </w:p>
        </w:tc>
        <w:tc>
          <w:tcPr>
            <w:tcW w:w="1938" w:type="dxa"/>
          </w:tcPr>
          <w:p w:rsidR="002811C8" w:rsidRPr="002811C8" w:rsidRDefault="00AF13C0" w:rsidP="002811C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  <w:p w:rsidR="002811C8" w:rsidRPr="002811C8" w:rsidRDefault="002811C8" w:rsidP="002811C8">
            <w:pPr>
              <w:pStyle w:val="a5"/>
              <w:jc w:val="center"/>
              <w:rPr>
                <w:sz w:val="24"/>
                <w:szCs w:val="24"/>
              </w:rPr>
            </w:pPr>
            <w:r w:rsidRPr="002811C8">
              <w:rPr>
                <w:sz w:val="24"/>
                <w:szCs w:val="24"/>
              </w:rPr>
              <w:t>по отдельному плану</w:t>
            </w:r>
          </w:p>
        </w:tc>
      </w:tr>
    </w:tbl>
    <w:p w:rsidR="002811C8" w:rsidRPr="002811C8" w:rsidRDefault="002811C8" w:rsidP="002811C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811C8" w:rsidRPr="002811C8" w:rsidRDefault="002811C8" w:rsidP="002811C8">
      <w:pPr>
        <w:pStyle w:val="a5"/>
        <w:ind w:firstLine="709"/>
        <w:jc w:val="center"/>
        <w:rPr>
          <w:b/>
          <w:sz w:val="28"/>
          <w:szCs w:val="28"/>
        </w:rPr>
      </w:pPr>
    </w:p>
    <w:p w:rsidR="002811C8" w:rsidRPr="002811C8" w:rsidRDefault="002811C8" w:rsidP="002811C8">
      <w:pPr>
        <w:pStyle w:val="a5"/>
        <w:ind w:firstLine="709"/>
        <w:jc w:val="center"/>
        <w:rPr>
          <w:b/>
          <w:sz w:val="28"/>
          <w:szCs w:val="28"/>
        </w:rPr>
      </w:pPr>
    </w:p>
    <w:p w:rsidR="002811C8" w:rsidRPr="002811C8" w:rsidRDefault="002811C8" w:rsidP="002811C8">
      <w:pPr>
        <w:pStyle w:val="a5"/>
        <w:ind w:firstLine="709"/>
        <w:jc w:val="center"/>
        <w:rPr>
          <w:b/>
          <w:sz w:val="28"/>
          <w:szCs w:val="28"/>
        </w:rPr>
      </w:pPr>
    </w:p>
    <w:p w:rsidR="002811C8" w:rsidRPr="002811C8" w:rsidRDefault="002811C8" w:rsidP="002811C8">
      <w:pPr>
        <w:pStyle w:val="a5"/>
        <w:ind w:firstLine="709"/>
        <w:jc w:val="center"/>
        <w:rPr>
          <w:b/>
          <w:sz w:val="28"/>
          <w:szCs w:val="28"/>
        </w:rPr>
        <w:sectPr w:rsidR="002811C8" w:rsidRPr="002811C8" w:rsidSect="002811C8">
          <w:pgSz w:w="16838" w:h="11905" w:orient="landscape"/>
          <w:pgMar w:top="993" w:right="1134" w:bottom="851" w:left="1134" w:header="426" w:footer="0" w:gutter="0"/>
          <w:cols w:space="720"/>
          <w:docGrid w:linePitch="360"/>
        </w:sectPr>
      </w:pP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lastRenderedPageBreak/>
        <w:t>5. Основные меры муниципального регулирования реализации подпрограммы.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sz w:val="28"/>
        </w:rPr>
        <w:t xml:space="preserve">Основными мерами муниципального регулирования реализации подпрограммы «Предупреждение, спасение, помощь» </w:t>
      </w:r>
      <w:r w:rsidRPr="002811C8">
        <w:rPr>
          <w:rFonts w:ascii="Times New Roman" w:hAnsi="Times New Roman" w:cs="Times New Roman"/>
          <w:sz w:val="28"/>
          <w:szCs w:val="28"/>
        </w:rPr>
        <w:t xml:space="preserve">являются нормативные правовые акты органов местного самоуправления Майского муниципального района, разрабатываемые в сфере, соответствующей направлениям подпрограммы, а также управление </w:t>
      </w:r>
      <w:r w:rsidRPr="002811C8">
        <w:rPr>
          <w:rFonts w:ascii="Times New Roman" w:hAnsi="Times New Roman" w:cs="Times New Roman"/>
          <w:color w:val="000000"/>
          <w:sz w:val="28"/>
          <w:szCs w:val="28"/>
        </w:rPr>
        <w:t>реализацией подпрограммы, включая: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разработку и утверждение в установленном порядке ежегодного плана реализации подпрограммы;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ведение мониторинга реализации подпрограммы;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подготовку в установленном порядке отчетов о ходе реализации подпрограммы по итогам полугодия и года.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 xml:space="preserve">Основанием разработки </w:t>
      </w:r>
      <w:r w:rsidRPr="002811C8">
        <w:rPr>
          <w:sz w:val="28"/>
          <w:szCs w:val="28"/>
        </w:rPr>
        <w:t>нормативных правовых актов, регулирующих реализацию подпрограммы, могут являться</w:t>
      </w:r>
      <w:r w:rsidRPr="002811C8">
        <w:rPr>
          <w:color w:val="000000"/>
          <w:sz w:val="28"/>
          <w:szCs w:val="28"/>
        </w:rPr>
        <w:t>: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изменение законодательства Российской Федерации или Кабардино-Балкарской Республики в области защиты населения и территорий от чрезвычайных ситуаций природного и техногенного характера;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рекомендации и методические указания главного управления МЧС России по Кабардино-Балкарской Республике;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рекомендации и решения комиссии по предупреждению и ликвидации чрезвычайных ситуаций и обеспечению пожарной безопасности в Майском муниципальном районе;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sz w:val="28"/>
          <w:szCs w:val="28"/>
        </w:rPr>
        <w:t xml:space="preserve">поручения главы </w:t>
      </w:r>
      <w:r w:rsidRPr="002811C8">
        <w:rPr>
          <w:color w:val="000000"/>
          <w:sz w:val="28"/>
          <w:szCs w:val="28"/>
        </w:rPr>
        <w:t>Майского муниципального района и (или) главы местной администрации Майского муниципального района;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sz w:val="28"/>
          <w:szCs w:val="28"/>
        </w:rPr>
      </w:pPr>
      <w:r w:rsidRPr="002811C8">
        <w:rPr>
          <w:sz w:val="28"/>
          <w:szCs w:val="28"/>
        </w:rPr>
        <w:t>инициатива ответственного исполнителя, соисполнителей, исполнителя подпрограммы (участника подпрограммы).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В целях эффективного исполнения мероприятий подпрограммы используются следующие механизмы: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заключение соглашений (договоров) с территориальными органами федеральных органов исполнительной власти о взаимодействии в целях совместной реализации мероприятий подпрограммы;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передача части функций соисполнителей подпрограммы подведомственным муниципальным организациям, учреждениям Майского муниципального района;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применение инструментов «бережливого производства», которое способствует ускорению принятия стратегических решений, улучшению взаимодействия между органами местного самоуправления, территориальными органами федеральных органов исполнительной власти, совершенствованию механизмов муниципальной поддержки некоммерческих организаций;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11C8">
        <w:rPr>
          <w:rFonts w:ascii="Times New Roman" w:hAnsi="Times New Roman" w:cs="Times New Roman"/>
          <w:color w:val="000000"/>
          <w:sz w:val="28"/>
          <w:szCs w:val="28"/>
        </w:rPr>
        <w:t>рассмотрение комиссией по предупреждению и ликвидации чрезвычайных ситуаций и обеспечению пожарной безопасности в Майском муниципальном районе аналитического отчета, содержащего выводы и предложения по повышению эффективности реализуемых мероприятий и принятию дополнительных мер, направленных на реализацию мероприятий подпрограммы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Организацию реализации мероприятий подпрограммы осуществляет исполнитель подпрограммы - помощник главы местной администрации по гражданской обороне, чрезвычайным ситуациям и мобилизационной работе.</w:t>
      </w:r>
    </w:p>
    <w:p w:rsidR="00B8197F" w:rsidRDefault="00B8197F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</w:p>
    <w:p w:rsidR="00B8197F" w:rsidRDefault="00B8197F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lastRenderedPageBreak/>
        <w:t>Исполнитель подпрограммы: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организует реализацию мероприятий подпрограммы;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формирует предложения о внесении в установленном порядке изменений в программу;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готовит полугодовой и годовой отчеты о ходе реализации подпрограммы;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организует информационную и разъяснительную работу, направленную на освещение целей и задач Подпрограммы;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представляет информацию о ходе реализации и достигнутых результатах подпрограммы для размещения на официальном сайте Майского муниципального района в сети «Интернет»;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осуществляет иные полномочия в целях реализации подпрограммы.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Соисполнители подпрограммы: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несут ответственность за достижение целевых показателей подпрограммы;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обеспечивают выполнение мероприятий подпрограммы в установленные сроки;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2811C8">
        <w:rPr>
          <w:color w:val="000000"/>
          <w:sz w:val="28"/>
          <w:szCs w:val="28"/>
        </w:rPr>
        <w:t>представляют исполнителю подпрограммы по его запросу информацию о выполнении мероприятий подпрограммы.</w:t>
      </w:r>
    </w:p>
    <w:p w:rsidR="002811C8" w:rsidRPr="002811C8" w:rsidRDefault="002811C8" w:rsidP="002811C8">
      <w:pPr>
        <w:spacing w:line="300" w:lineRule="exact"/>
        <w:ind w:firstLine="709"/>
      </w:pPr>
      <w:r w:rsidRPr="002811C8">
        <w:rPr>
          <w:sz w:val="28"/>
          <w:szCs w:val="28"/>
        </w:rPr>
        <w:t>6. Ресурсное обеспечение подпрограммы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Основным источником финансирования программы является местный бюджет Майского муниципального района. Возможно также привлечение средств: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федерального бюджета – гранты, полученные на конкурсной основе социально ориентированными некоммерческими организациями района на реализацию проектов по соответствующим направлениям;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республиканского бюджета Кабардино-Балкарской Республики – субсидии, полученные на конкурсной основе социально ориентированными некоммерческими организациями района на реализацию проектов по соответствующим направлениям;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 xml:space="preserve">внебюджетных источников, не запрещенных действующим законодательством. 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 xml:space="preserve">Механизмом привлечения этих средств является оказание содействия организациям в подготовке проектов и документации для участия в </w:t>
      </w:r>
      <w:proofErr w:type="spellStart"/>
      <w:r w:rsidRPr="002811C8"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Pr="002811C8">
        <w:rPr>
          <w:rFonts w:ascii="Times New Roman" w:hAnsi="Times New Roman" w:cs="Times New Roman"/>
          <w:sz w:val="28"/>
          <w:szCs w:val="28"/>
        </w:rPr>
        <w:t xml:space="preserve"> конкурсах.</w:t>
      </w:r>
    </w:p>
    <w:p w:rsidR="002811C8" w:rsidRPr="002811C8" w:rsidRDefault="002811C8" w:rsidP="002811C8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C8">
        <w:rPr>
          <w:rFonts w:ascii="Times New Roman" w:hAnsi="Times New Roman" w:cs="Times New Roman"/>
          <w:sz w:val="28"/>
          <w:szCs w:val="28"/>
        </w:rPr>
        <w:t>7. Оценка эффективности подпрограммы.</w:t>
      </w:r>
    </w:p>
    <w:p w:rsidR="002811C8" w:rsidRPr="002811C8" w:rsidRDefault="002811C8" w:rsidP="002811C8">
      <w:pPr>
        <w:shd w:val="clear" w:color="auto" w:fill="FFFFFF"/>
        <w:spacing w:line="300" w:lineRule="exact"/>
        <w:ind w:firstLine="709"/>
        <w:jc w:val="both"/>
      </w:pPr>
      <w:r w:rsidRPr="002811C8">
        <w:rPr>
          <w:color w:val="000000"/>
          <w:sz w:val="28"/>
          <w:szCs w:val="28"/>
        </w:rPr>
        <w:t xml:space="preserve">Оценка эффективности реализации программы проводится в соответствии с утвержденным </w:t>
      </w:r>
      <w:proofErr w:type="gramStart"/>
      <w:r w:rsidRPr="002811C8">
        <w:rPr>
          <w:color w:val="000000"/>
          <w:sz w:val="28"/>
          <w:szCs w:val="28"/>
        </w:rPr>
        <w:t>порядком</w:t>
      </w:r>
      <w:proofErr w:type="gramEnd"/>
      <w:r w:rsidRPr="002811C8">
        <w:rPr>
          <w:color w:val="000000"/>
          <w:sz w:val="28"/>
          <w:szCs w:val="28"/>
        </w:rPr>
        <w:t xml:space="preserve"> уполномоченным структурным подразделением местной администрации Майского муниципального района по итогам завершения года. Итоговая оценка реализации подпрограммы проводится по завершению периода ее действия.</w:t>
      </w:r>
    </w:p>
    <w:p w:rsidR="00F12698" w:rsidRPr="002811C8" w:rsidRDefault="00F12698" w:rsidP="004F1725">
      <w:pPr>
        <w:pStyle w:val="ConsPlusTitle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12698" w:rsidRPr="002811C8" w:rsidSect="00F12698">
      <w:headerReference w:type="default" r:id="rId18"/>
      <w:pgSz w:w="11907" w:h="16840" w:code="9"/>
      <w:pgMar w:top="567" w:right="851" w:bottom="851" w:left="170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D0A" w:rsidRDefault="007B1D0A" w:rsidP="00D166C9">
      <w:r>
        <w:separator/>
      </w:r>
    </w:p>
  </w:endnote>
  <w:endnote w:type="continuationSeparator" w:id="0">
    <w:p w:rsidR="007B1D0A" w:rsidRDefault="007B1D0A" w:rsidP="00D16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D0A" w:rsidRDefault="007B1D0A" w:rsidP="00D166C9">
      <w:r>
        <w:separator/>
      </w:r>
    </w:p>
  </w:footnote>
  <w:footnote w:type="continuationSeparator" w:id="0">
    <w:p w:rsidR="007B1D0A" w:rsidRDefault="007B1D0A" w:rsidP="00D16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17440"/>
      <w:docPartObj>
        <w:docPartGallery w:val="Page Numbers (Top of Page)"/>
        <w:docPartUnique/>
      </w:docPartObj>
    </w:sdtPr>
    <w:sdtEndPr/>
    <w:sdtContent>
      <w:p w:rsidR="007B1D0A" w:rsidRDefault="00B918A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30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D0A" w:rsidRDefault="007B1D0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74632"/>
      <w:docPartObj>
        <w:docPartGallery w:val="Page Numbers (Top of Page)"/>
        <w:docPartUnique/>
      </w:docPartObj>
    </w:sdtPr>
    <w:sdtEndPr/>
    <w:sdtContent>
      <w:p w:rsidR="007B1D0A" w:rsidRDefault="00B918A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30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D0A" w:rsidRDefault="007B1D0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217547"/>
      <w:docPartObj>
        <w:docPartGallery w:val="Page Numbers (Top of Page)"/>
        <w:docPartUnique/>
      </w:docPartObj>
    </w:sdtPr>
    <w:sdtEndPr/>
    <w:sdtContent>
      <w:p w:rsidR="007B1D0A" w:rsidRDefault="00B918A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307F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7B1D0A" w:rsidRDefault="007B1D0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0C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85A203C"/>
    <w:multiLevelType w:val="singleLevel"/>
    <w:tmpl w:val="C8A63F30"/>
    <w:lvl w:ilvl="0">
      <w:start w:val="1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>
    <w:nsid w:val="09EB300E"/>
    <w:multiLevelType w:val="multilevel"/>
    <w:tmpl w:val="9DFA06C0"/>
    <w:lvl w:ilvl="0">
      <w:start w:val="1"/>
      <w:numFmt w:val="decimal"/>
      <w:lvlText w:val="%1."/>
      <w:lvlJc w:val="left"/>
      <w:pPr>
        <w:tabs>
          <w:tab w:val="num" w:pos="3114"/>
        </w:tabs>
        <w:ind w:left="3114" w:hanging="420"/>
      </w:pPr>
    </w:lvl>
    <w:lvl w:ilvl="1">
      <w:start w:val="1"/>
      <w:numFmt w:val="decimal"/>
      <w:isLgl/>
      <w:lvlText w:val="%1.%2"/>
      <w:lvlJc w:val="left"/>
      <w:pPr>
        <w:tabs>
          <w:tab w:val="num" w:pos="3765"/>
        </w:tabs>
        <w:ind w:left="3765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4836"/>
        </w:tabs>
        <w:ind w:left="4836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5547"/>
        </w:tabs>
        <w:ind w:left="5547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6618"/>
        </w:tabs>
        <w:ind w:left="6618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7329"/>
        </w:tabs>
        <w:ind w:left="7329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8400"/>
        </w:tabs>
        <w:ind w:left="84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9111"/>
        </w:tabs>
        <w:ind w:left="9111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0182"/>
        </w:tabs>
        <w:ind w:left="10182" w:hanging="1800"/>
      </w:pPr>
    </w:lvl>
  </w:abstractNum>
  <w:abstractNum w:abstractNumId="3">
    <w:nsid w:val="0BFA27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E3E05CA"/>
    <w:multiLevelType w:val="singleLevel"/>
    <w:tmpl w:val="9F445BC6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0D97D7D"/>
    <w:multiLevelType w:val="hybridMultilevel"/>
    <w:tmpl w:val="1E38D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E3843"/>
    <w:multiLevelType w:val="hybridMultilevel"/>
    <w:tmpl w:val="1D4EA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00CF3"/>
    <w:multiLevelType w:val="singleLevel"/>
    <w:tmpl w:val="F3B8904A"/>
    <w:lvl w:ilvl="0">
      <w:start w:val="2"/>
      <w:numFmt w:val="bullet"/>
      <w:lvlText w:val="-"/>
      <w:lvlJc w:val="left"/>
      <w:pPr>
        <w:tabs>
          <w:tab w:val="num" w:pos="3454"/>
        </w:tabs>
        <w:ind w:left="3454" w:hanging="360"/>
      </w:pPr>
      <w:rPr>
        <w:rFonts w:hint="default"/>
      </w:rPr>
    </w:lvl>
  </w:abstractNum>
  <w:abstractNum w:abstractNumId="8">
    <w:nsid w:val="20D705B1"/>
    <w:multiLevelType w:val="hybridMultilevel"/>
    <w:tmpl w:val="B7E67AD8"/>
    <w:lvl w:ilvl="0" w:tplc="4C2E0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34F7E"/>
    <w:multiLevelType w:val="hybridMultilevel"/>
    <w:tmpl w:val="617AF990"/>
    <w:lvl w:ilvl="0" w:tplc="CEC4EB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E812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C113C4D"/>
    <w:multiLevelType w:val="singleLevel"/>
    <w:tmpl w:val="15E6645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2E14718C"/>
    <w:multiLevelType w:val="singleLevel"/>
    <w:tmpl w:val="AF70ED7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FBC6D7D"/>
    <w:multiLevelType w:val="singleLevel"/>
    <w:tmpl w:val="33A0DA2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4">
    <w:nsid w:val="36701FA8"/>
    <w:multiLevelType w:val="hybridMultilevel"/>
    <w:tmpl w:val="0A6AFED6"/>
    <w:lvl w:ilvl="0" w:tplc="04D26F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753EC7"/>
    <w:multiLevelType w:val="hybridMultilevel"/>
    <w:tmpl w:val="78B2BB00"/>
    <w:lvl w:ilvl="0" w:tplc="11AC6470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F8520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2671AC4"/>
    <w:multiLevelType w:val="multilevel"/>
    <w:tmpl w:val="1676FE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9869B9"/>
    <w:multiLevelType w:val="hybridMultilevel"/>
    <w:tmpl w:val="6DDA9FB4"/>
    <w:lvl w:ilvl="0" w:tplc="3776FAA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633E2D"/>
    <w:multiLevelType w:val="singleLevel"/>
    <w:tmpl w:val="FFF4D50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20">
    <w:nsid w:val="54E46727"/>
    <w:multiLevelType w:val="hybridMultilevel"/>
    <w:tmpl w:val="1AB4C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A65A3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5B477771"/>
    <w:multiLevelType w:val="hybridMultilevel"/>
    <w:tmpl w:val="DECCB650"/>
    <w:lvl w:ilvl="0" w:tplc="00CE280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EB7B4E"/>
    <w:multiLevelType w:val="hybridMultilevel"/>
    <w:tmpl w:val="A76A0D0A"/>
    <w:lvl w:ilvl="0" w:tplc="EF2AD81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>
    <w:nsid w:val="68B95F4B"/>
    <w:multiLevelType w:val="hybridMultilevel"/>
    <w:tmpl w:val="616E4DD0"/>
    <w:lvl w:ilvl="0" w:tplc="169CA82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478E8534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BD0CE684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E9AE67C2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DE04ED52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D8A3DB4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85662A3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1458CC66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5A4384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986163F"/>
    <w:multiLevelType w:val="hybridMultilevel"/>
    <w:tmpl w:val="1AB4C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7535F1"/>
    <w:multiLevelType w:val="hybridMultilevel"/>
    <w:tmpl w:val="1AB4C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F42FC1"/>
    <w:multiLevelType w:val="hybridMultilevel"/>
    <w:tmpl w:val="B4548448"/>
    <w:lvl w:ilvl="0" w:tplc="4DB80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2523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71047549"/>
    <w:multiLevelType w:val="singleLevel"/>
    <w:tmpl w:val="76CAA35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30">
    <w:nsid w:val="72625E98"/>
    <w:multiLevelType w:val="hybridMultilevel"/>
    <w:tmpl w:val="CA883D22"/>
    <w:lvl w:ilvl="0" w:tplc="C7C0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223A66"/>
    <w:multiLevelType w:val="singleLevel"/>
    <w:tmpl w:val="389417E6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32">
    <w:nsid w:val="77972E10"/>
    <w:multiLevelType w:val="singleLevel"/>
    <w:tmpl w:val="C8366A9C"/>
    <w:lvl w:ilvl="0">
      <w:numFmt w:val="bullet"/>
      <w:lvlText w:val="-"/>
      <w:lvlJc w:val="left"/>
      <w:pPr>
        <w:tabs>
          <w:tab w:val="num" w:pos="3338"/>
        </w:tabs>
        <w:ind w:left="3338" w:hanging="360"/>
      </w:pPr>
    </w:lvl>
  </w:abstractNum>
  <w:abstractNum w:abstractNumId="33">
    <w:nsid w:val="7B4E36A2"/>
    <w:multiLevelType w:val="multilevel"/>
    <w:tmpl w:val="9DFA06C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20"/>
      </w:pPr>
    </w:lvl>
    <w:lvl w:ilvl="1">
      <w:start w:val="1"/>
      <w:numFmt w:val="decimal"/>
      <w:isLgl/>
      <w:lvlText w:val="%1.%2"/>
      <w:lvlJc w:val="left"/>
      <w:pPr>
        <w:tabs>
          <w:tab w:val="num" w:pos="1776"/>
        </w:tabs>
        <w:ind w:left="1776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2847"/>
        </w:tabs>
        <w:ind w:left="2847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58"/>
        </w:tabs>
        <w:ind w:left="3558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4629"/>
        </w:tabs>
        <w:ind w:left="4629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340"/>
        </w:tabs>
        <w:ind w:left="53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6411"/>
        </w:tabs>
        <w:ind w:left="6411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7122"/>
        </w:tabs>
        <w:ind w:left="7122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8193"/>
        </w:tabs>
        <w:ind w:left="8193" w:hanging="1800"/>
      </w:pPr>
    </w:lvl>
  </w:abstractNum>
  <w:abstractNum w:abstractNumId="34">
    <w:nsid w:val="7D0F7B85"/>
    <w:multiLevelType w:val="hybridMultilevel"/>
    <w:tmpl w:val="7F22A168"/>
    <w:lvl w:ilvl="0" w:tplc="6AF2386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C51C46"/>
    <w:multiLevelType w:val="hybridMultilevel"/>
    <w:tmpl w:val="037AA854"/>
    <w:lvl w:ilvl="0" w:tplc="3BC08F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12"/>
  </w:num>
  <w:num w:numId="4">
    <w:abstractNumId w:val="24"/>
  </w:num>
  <w:num w:numId="5">
    <w:abstractNumId w:val="4"/>
  </w:num>
  <w:num w:numId="6">
    <w:abstractNumId w:val="11"/>
  </w:num>
  <w:num w:numId="7">
    <w:abstractNumId w:val="7"/>
  </w:num>
  <w:num w:numId="8">
    <w:abstractNumId w:val="10"/>
    <w:lvlOverride w:ilvl="0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13"/>
    <w:lvlOverride w:ilvl="0">
      <w:startOverride w:val="1"/>
    </w:lvlOverride>
  </w:num>
  <w:num w:numId="12">
    <w:abstractNumId w:val="19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28"/>
    <w:lvlOverride w:ilvl="0">
      <w:startOverride w:val="1"/>
    </w:lvlOverride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</w:num>
  <w:num w:numId="17">
    <w:abstractNumId w:val="29"/>
    <w:lvlOverride w:ilvl="0">
      <w:startOverride w:val="1"/>
    </w:lvlOverride>
  </w:num>
  <w:num w:numId="18">
    <w:abstractNumId w:val="31"/>
  </w:num>
  <w:num w:numId="19">
    <w:abstractNumId w:val="0"/>
    <w:lvlOverride w:ilvl="0">
      <w:startOverride w:val="1"/>
    </w:lvlOverride>
  </w:num>
  <w:num w:numId="20">
    <w:abstractNumId w:val="6"/>
  </w:num>
  <w:num w:numId="21">
    <w:abstractNumId w:val="26"/>
  </w:num>
  <w:num w:numId="22">
    <w:abstractNumId w:val="25"/>
  </w:num>
  <w:num w:numId="23">
    <w:abstractNumId w:val="20"/>
  </w:num>
  <w:num w:numId="24">
    <w:abstractNumId w:val="34"/>
  </w:num>
  <w:num w:numId="25">
    <w:abstractNumId w:val="1"/>
  </w:num>
  <w:num w:numId="26">
    <w:abstractNumId w:val="21"/>
  </w:num>
  <w:num w:numId="27">
    <w:abstractNumId w:val="3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5"/>
  </w:num>
  <w:num w:numId="31">
    <w:abstractNumId w:val="15"/>
  </w:num>
  <w:num w:numId="32">
    <w:abstractNumId w:val="23"/>
  </w:num>
  <w:num w:numId="33">
    <w:abstractNumId w:val="8"/>
  </w:num>
  <w:num w:numId="34">
    <w:abstractNumId w:val="35"/>
  </w:num>
  <w:num w:numId="35">
    <w:abstractNumId w:val="14"/>
  </w:num>
  <w:num w:numId="36">
    <w:abstractNumId w:val="9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0013C8"/>
    <w:rsid w:val="00013043"/>
    <w:rsid w:val="0003576B"/>
    <w:rsid w:val="00074376"/>
    <w:rsid w:val="0007729B"/>
    <w:rsid w:val="000827F0"/>
    <w:rsid w:val="000B3F5E"/>
    <w:rsid w:val="00100556"/>
    <w:rsid w:val="00197AE9"/>
    <w:rsid w:val="001A1A0B"/>
    <w:rsid w:val="001B65B1"/>
    <w:rsid w:val="002156E3"/>
    <w:rsid w:val="002222A4"/>
    <w:rsid w:val="002615E3"/>
    <w:rsid w:val="002638D9"/>
    <w:rsid w:val="002643E5"/>
    <w:rsid w:val="002811C8"/>
    <w:rsid w:val="00294FC3"/>
    <w:rsid w:val="002F606E"/>
    <w:rsid w:val="00317E1B"/>
    <w:rsid w:val="00325E98"/>
    <w:rsid w:val="00332F23"/>
    <w:rsid w:val="00372B53"/>
    <w:rsid w:val="00396C56"/>
    <w:rsid w:val="00433B95"/>
    <w:rsid w:val="004646C9"/>
    <w:rsid w:val="00464E93"/>
    <w:rsid w:val="004B0E47"/>
    <w:rsid w:val="004E758C"/>
    <w:rsid w:val="004F1725"/>
    <w:rsid w:val="0050307F"/>
    <w:rsid w:val="00587047"/>
    <w:rsid w:val="00591703"/>
    <w:rsid w:val="005B6F48"/>
    <w:rsid w:val="005C3256"/>
    <w:rsid w:val="00603206"/>
    <w:rsid w:val="00604311"/>
    <w:rsid w:val="00607A05"/>
    <w:rsid w:val="00612B7F"/>
    <w:rsid w:val="006451C1"/>
    <w:rsid w:val="0065496D"/>
    <w:rsid w:val="00666176"/>
    <w:rsid w:val="00683D48"/>
    <w:rsid w:val="00684F2B"/>
    <w:rsid w:val="006B7272"/>
    <w:rsid w:val="007418A6"/>
    <w:rsid w:val="00750BC5"/>
    <w:rsid w:val="007576AB"/>
    <w:rsid w:val="00774EC0"/>
    <w:rsid w:val="0078496A"/>
    <w:rsid w:val="007B1D0A"/>
    <w:rsid w:val="008348D4"/>
    <w:rsid w:val="00834DAD"/>
    <w:rsid w:val="00903A4D"/>
    <w:rsid w:val="009129E5"/>
    <w:rsid w:val="0092304E"/>
    <w:rsid w:val="00942D57"/>
    <w:rsid w:val="0099515C"/>
    <w:rsid w:val="009E02F1"/>
    <w:rsid w:val="00A133AF"/>
    <w:rsid w:val="00A35D00"/>
    <w:rsid w:val="00A7645F"/>
    <w:rsid w:val="00AA3189"/>
    <w:rsid w:val="00AA5271"/>
    <w:rsid w:val="00AF13C0"/>
    <w:rsid w:val="00AF7CC4"/>
    <w:rsid w:val="00B24F2A"/>
    <w:rsid w:val="00B8197F"/>
    <w:rsid w:val="00B918AA"/>
    <w:rsid w:val="00BA4EF0"/>
    <w:rsid w:val="00BE4469"/>
    <w:rsid w:val="00C243FF"/>
    <w:rsid w:val="00C35048"/>
    <w:rsid w:val="00C86B71"/>
    <w:rsid w:val="00CD36F9"/>
    <w:rsid w:val="00D14637"/>
    <w:rsid w:val="00D166C9"/>
    <w:rsid w:val="00D72678"/>
    <w:rsid w:val="00D77E8B"/>
    <w:rsid w:val="00E1627C"/>
    <w:rsid w:val="00E67A25"/>
    <w:rsid w:val="00E76C19"/>
    <w:rsid w:val="00E87FAD"/>
    <w:rsid w:val="00EB3FF8"/>
    <w:rsid w:val="00EE4811"/>
    <w:rsid w:val="00F06034"/>
    <w:rsid w:val="00F12698"/>
    <w:rsid w:val="00F15AE1"/>
    <w:rsid w:val="00F15C11"/>
    <w:rsid w:val="00FB41E1"/>
    <w:rsid w:val="00FD12A1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3F5E"/>
    <w:pPr>
      <w:keepNext/>
      <w:widowControl w:val="0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07729B"/>
    <w:pPr>
      <w:keepNext/>
      <w:widowControl w:val="0"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link w:val="30"/>
    <w:uiPriority w:val="9"/>
    <w:qFormat/>
    <w:rsid w:val="0007729B"/>
    <w:pPr>
      <w:keepNext/>
      <w:widowControl w:val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7729B"/>
    <w:pPr>
      <w:keepNext/>
      <w:widowControl w:val="0"/>
      <w:ind w:firstLine="709"/>
      <w:outlineLvl w:val="3"/>
    </w:pPr>
    <w:rPr>
      <w:rFonts w:ascii="Arial" w:hAnsi="Arial"/>
      <w:sz w:val="28"/>
    </w:rPr>
  </w:style>
  <w:style w:type="paragraph" w:styleId="5">
    <w:name w:val="heading 5"/>
    <w:basedOn w:val="a"/>
    <w:next w:val="a"/>
    <w:link w:val="50"/>
    <w:qFormat/>
    <w:rsid w:val="0007729B"/>
    <w:pPr>
      <w:keepNext/>
      <w:widowControl w:val="0"/>
      <w:ind w:firstLine="709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07729B"/>
    <w:pPr>
      <w:keepNext/>
      <w:widowControl w:val="0"/>
      <w:ind w:firstLine="709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7729B"/>
    <w:pPr>
      <w:keepNext/>
      <w:widowControl w:val="0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07729B"/>
    <w:pPr>
      <w:keepNext/>
      <w:widowControl w:val="0"/>
      <w:jc w:val="both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07729B"/>
    <w:pPr>
      <w:keepNext/>
      <w:widowControl w:val="0"/>
      <w:ind w:right="-284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B3F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0B3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B3F5E"/>
    <w:pPr>
      <w:widowControl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B24F2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24F2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8">
    <w:name w:val="header"/>
    <w:basedOn w:val="a"/>
    <w:link w:val="a9"/>
    <w:uiPriority w:val="99"/>
    <w:rsid w:val="00B24F2A"/>
    <w:pPr>
      <w:tabs>
        <w:tab w:val="center" w:pos="4703"/>
        <w:tab w:val="right" w:pos="94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4F2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B24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locked/>
    <w:rsid w:val="00B24F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24F2A"/>
    <w:rPr>
      <w:rFonts w:ascii="Calibri" w:eastAsiaTheme="minorEastAsia" w:hAnsi="Calibri" w:cs="Calibri"/>
      <w:lang w:eastAsia="ru-RU"/>
    </w:rPr>
  </w:style>
  <w:style w:type="character" w:customStyle="1" w:styleId="ab">
    <w:name w:val="Основной текст_"/>
    <w:basedOn w:val="a0"/>
    <w:link w:val="11"/>
    <w:rsid w:val="00197AE9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b"/>
    <w:rsid w:val="00197AE9"/>
    <w:pPr>
      <w:widowControl w:val="0"/>
      <w:ind w:firstLine="360"/>
    </w:pPr>
    <w:rPr>
      <w:sz w:val="28"/>
      <w:szCs w:val="28"/>
      <w:lang w:eastAsia="en-US"/>
    </w:rPr>
  </w:style>
  <w:style w:type="character" w:styleId="ac">
    <w:name w:val="Strong"/>
    <w:basedOn w:val="a0"/>
    <w:uiPriority w:val="22"/>
    <w:qFormat/>
    <w:rsid w:val="009129E5"/>
    <w:rPr>
      <w:b/>
      <w:bCs/>
    </w:rPr>
  </w:style>
  <w:style w:type="character" w:customStyle="1" w:styleId="23pt">
    <w:name w:val="Основной текст (2) + Интервал 3 pt"/>
    <w:basedOn w:val="a0"/>
    <w:rsid w:val="00912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7"/>
      <w:w w:val="100"/>
      <w:position w:val="0"/>
      <w:sz w:val="24"/>
      <w:szCs w:val="24"/>
      <w:u w:val="none"/>
      <w:lang w:val="ru-RU"/>
    </w:rPr>
  </w:style>
  <w:style w:type="paragraph" w:customStyle="1" w:styleId="ConsPlusNormal1">
    <w:name w:val="ConsPlusNormal1"/>
    <w:rsid w:val="004F172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1">
    <w:name w:val="ConsPlusTitle1"/>
    <w:rsid w:val="004F172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styleId="ad">
    <w:name w:val="Emphasis"/>
    <w:basedOn w:val="a0"/>
    <w:uiPriority w:val="20"/>
    <w:qFormat/>
    <w:rsid w:val="00325E98"/>
    <w:rPr>
      <w:i/>
      <w:iCs/>
    </w:rPr>
  </w:style>
  <w:style w:type="character" w:customStyle="1" w:styleId="20">
    <w:name w:val="Заголовок 2 Знак"/>
    <w:basedOn w:val="a0"/>
    <w:link w:val="2"/>
    <w:rsid w:val="0007729B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772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7729B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772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772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page number"/>
    <w:basedOn w:val="a0"/>
    <w:rsid w:val="0007729B"/>
  </w:style>
  <w:style w:type="paragraph" w:styleId="af">
    <w:name w:val="Body Text Indent"/>
    <w:basedOn w:val="a"/>
    <w:link w:val="af0"/>
    <w:rsid w:val="0007729B"/>
    <w:pPr>
      <w:widowControl w:val="0"/>
      <w:ind w:firstLine="709"/>
    </w:pPr>
    <w:rPr>
      <w:rFonts w:ascii="Arial" w:hAnsi="Arial"/>
      <w:sz w:val="28"/>
    </w:rPr>
  </w:style>
  <w:style w:type="character" w:customStyle="1" w:styleId="af0">
    <w:name w:val="Основной текст с отступом Знак"/>
    <w:basedOn w:val="a0"/>
    <w:link w:val="af"/>
    <w:rsid w:val="0007729B"/>
    <w:rPr>
      <w:rFonts w:ascii="Arial" w:eastAsia="Times New Roman" w:hAnsi="Arial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7729B"/>
    <w:pPr>
      <w:widowControl w:val="0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07729B"/>
    <w:pPr>
      <w:widowControl w:val="0"/>
      <w:jc w:val="both"/>
    </w:pPr>
    <w:rPr>
      <w:sz w:val="28"/>
    </w:rPr>
  </w:style>
  <w:style w:type="character" w:customStyle="1" w:styleId="af2">
    <w:name w:val="Основной текст Знак"/>
    <w:basedOn w:val="a0"/>
    <w:link w:val="af1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07729B"/>
    <w:pPr>
      <w:widowControl w:val="0"/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rsid w:val="0007729B"/>
    <w:pPr>
      <w:widowControl w:val="0"/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772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07729B"/>
    <w:pPr>
      <w:widowControl w:val="0"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772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caption"/>
    <w:basedOn w:val="a"/>
    <w:next w:val="a"/>
    <w:qFormat/>
    <w:rsid w:val="0007729B"/>
    <w:pPr>
      <w:widowControl w:val="0"/>
      <w:jc w:val="center"/>
    </w:pPr>
    <w:rPr>
      <w:b/>
      <w:sz w:val="24"/>
    </w:rPr>
  </w:style>
  <w:style w:type="paragraph" w:customStyle="1" w:styleId="ConsCell">
    <w:name w:val="ConsCell"/>
    <w:rsid w:val="0007729B"/>
    <w:pPr>
      <w:widowControl w:val="0"/>
      <w:snapToGrid w:val="0"/>
      <w:spacing w:after="0" w:line="240" w:lineRule="auto"/>
    </w:pPr>
    <w:rPr>
      <w:rFonts w:ascii="Courier" w:eastAsia="Times New Roman" w:hAnsi="Courier" w:cs="Times New Roman"/>
      <w:sz w:val="24"/>
      <w:szCs w:val="20"/>
      <w:lang w:eastAsia="ru-RU"/>
    </w:rPr>
  </w:style>
  <w:style w:type="paragraph" w:customStyle="1" w:styleId="12">
    <w:name w:val="Обычный1"/>
    <w:rsid w:val="0007729B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rsid w:val="0007729B"/>
    <w:pPr>
      <w:widowControl w:val="0"/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0772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Contents">
    <w:name w:val="Table Contents"/>
    <w:basedOn w:val="a"/>
    <w:rsid w:val="0007729B"/>
    <w:pPr>
      <w:widowControl w:val="0"/>
      <w:suppressLineNumbers/>
      <w:autoSpaceDN w:val="0"/>
      <w:jc w:val="both"/>
    </w:pPr>
    <w:rPr>
      <w:rFonts w:eastAsia="DejaVu Sans" w:cs="DejaVu Sans"/>
      <w:kern w:val="3"/>
      <w:sz w:val="21"/>
      <w:szCs w:val="24"/>
      <w:lang w:eastAsia="zh-CN" w:bidi="hi-IN"/>
    </w:rPr>
  </w:style>
  <w:style w:type="character" w:customStyle="1" w:styleId="100">
    <w:name w:val="Основной текст (10)_"/>
    <w:link w:val="101"/>
    <w:locked/>
    <w:rsid w:val="0007729B"/>
    <w:rPr>
      <w:sz w:val="27"/>
      <w:szCs w:val="27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7729B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ConsNonformat">
    <w:name w:val="ConsNonformat"/>
    <w:rsid w:val="0007729B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07729B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character" w:customStyle="1" w:styleId="FontStyle13">
    <w:name w:val="Font Style13"/>
    <w:uiPriority w:val="99"/>
    <w:rsid w:val="0007729B"/>
    <w:rPr>
      <w:rFonts w:ascii="Times New Roman" w:hAnsi="Times New Roman" w:cs="Times New Roman"/>
      <w:b/>
      <w:bCs/>
      <w:sz w:val="26"/>
      <w:szCs w:val="26"/>
    </w:rPr>
  </w:style>
  <w:style w:type="table" w:customStyle="1" w:styleId="13">
    <w:name w:val="Сетка таблицы1"/>
    <w:basedOn w:val="a1"/>
    <w:next w:val="aa"/>
    <w:uiPriority w:val="59"/>
    <w:rsid w:val="0007729B"/>
    <w:pPr>
      <w:spacing w:after="0" w:line="240" w:lineRule="auto"/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a"/>
    <w:uiPriority w:val="59"/>
    <w:rsid w:val="0007729B"/>
    <w:pPr>
      <w:spacing w:after="0" w:line="240" w:lineRule="auto"/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uiPriority w:val="59"/>
    <w:rsid w:val="00077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footnote text"/>
    <w:basedOn w:val="a"/>
    <w:link w:val="af7"/>
    <w:rsid w:val="0007729B"/>
    <w:pPr>
      <w:widowControl w:val="0"/>
    </w:pPr>
  </w:style>
  <w:style w:type="character" w:customStyle="1" w:styleId="af7">
    <w:name w:val="Текст сноски Знак"/>
    <w:basedOn w:val="a0"/>
    <w:link w:val="af6"/>
    <w:rsid w:val="0007729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5">
    <w:name w:val="Сетка таблицы3"/>
    <w:basedOn w:val="a1"/>
    <w:next w:val="aa"/>
    <w:uiPriority w:val="59"/>
    <w:rsid w:val="0007729B"/>
    <w:pPr>
      <w:spacing w:after="0" w:line="240" w:lineRule="auto"/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basedOn w:val="a0"/>
    <w:uiPriority w:val="99"/>
    <w:rsid w:val="0007729B"/>
    <w:rPr>
      <w:vertAlign w:val="superscript"/>
    </w:rPr>
  </w:style>
  <w:style w:type="paragraph" w:styleId="af9">
    <w:name w:val="Normal (Web)"/>
    <w:basedOn w:val="a"/>
    <w:uiPriority w:val="99"/>
    <w:unhideWhenUsed/>
    <w:rsid w:val="0007729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0772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811C8"/>
    <w:pPr>
      <w:widowControl w:val="0"/>
      <w:spacing w:after="0" w:line="240" w:lineRule="auto"/>
      <w:ind w:firstLine="720"/>
    </w:pPr>
    <w:rPr>
      <w:rFonts w:ascii="Courier" w:eastAsia="Times New Roman" w:hAnsi="Courier" w:cs="Times New Roman"/>
      <w:snapToGrid w:val="0"/>
      <w:sz w:val="24"/>
      <w:szCs w:val="20"/>
      <w:lang w:eastAsia="ru-RU"/>
    </w:rPr>
  </w:style>
  <w:style w:type="character" w:customStyle="1" w:styleId="14">
    <w:name w:val="Основной шрифт абзаца1"/>
    <w:rsid w:val="002811C8"/>
  </w:style>
  <w:style w:type="paragraph" w:customStyle="1" w:styleId="ConsTitle">
    <w:name w:val="ConsTitle"/>
    <w:rsid w:val="002811C8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DocList">
    <w:name w:val="ConsDocList"/>
    <w:rsid w:val="002811C8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Cell">
    <w:name w:val="ConsPlusCell"/>
    <w:rsid w:val="002811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2811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DocList">
    <w:name w:val="ConsPlusDocList"/>
    <w:rsid w:val="002811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811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811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811C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2811C8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Hyperlink"/>
    <w:basedOn w:val="a0"/>
    <w:uiPriority w:val="99"/>
    <w:unhideWhenUsed/>
    <w:rsid w:val="002811C8"/>
    <w:rPr>
      <w:color w:val="0000FF"/>
      <w:u w:val="single"/>
    </w:rPr>
  </w:style>
  <w:style w:type="paragraph" w:customStyle="1" w:styleId="headertext">
    <w:name w:val="headertext"/>
    <w:basedOn w:val="a"/>
    <w:rsid w:val="00100556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3F5E"/>
    <w:pPr>
      <w:keepNext/>
      <w:widowControl w:val="0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07729B"/>
    <w:pPr>
      <w:keepNext/>
      <w:widowControl w:val="0"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link w:val="30"/>
    <w:uiPriority w:val="9"/>
    <w:qFormat/>
    <w:rsid w:val="0007729B"/>
    <w:pPr>
      <w:keepNext/>
      <w:widowControl w:val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7729B"/>
    <w:pPr>
      <w:keepNext/>
      <w:widowControl w:val="0"/>
      <w:ind w:firstLine="709"/>
      <w:outlineLvl w:val="3"/>
    </w:pPr>
    <w:rPr>
      <w:rFonts w:ascii="Arial" w:hAnsi="Arial"/>
      <w:sz w:val="28"/>
    </w:rPr>
  </w:style>
  <w:style w:type="paragraph" w:styleId="5">
    <w:name w:val="heading 5"/>
    <w:basedOn w:val="a"/>
    <w:next w:val="a"/>
    <w:link w:val="50"/>
    <w:qFormat/>
    <w:rsid w:val="0007729B"/>
    <w:pPr>
      <w:keepNext/>
      <w:widowControl w:val="0"/>
      <w:ind w:firstLine="709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07729B"/>
    <w:pPr>
      <w:keepNext/>
      <w:widowControl w:val="0"/>
      <w:ind w:firstLine="709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7729B"/>
    <w:pPr>
      <w:keepNext/>
      <w:widowControl w:val="0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07729B"/>
    <w:pPr>
      <w:keepNext/>
      <w:widowControl w:val="0"/>
      <w:jc w:val="both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07729B"/>
    <w:pPr>
      <w:keepNext/>
      <w:widowControl w:val="0"/>
      <w:ind w:right="-284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B3F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0B3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B3F5E"/>
    <w:pPr>
      <w:widowControl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B24F2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24F2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8">
    <w:name w:val="header"/>
    <w:basedOn w:val="a"/>
    <w:link w:val="a9"/>
    <w:uiPriority w:val="99"/>
    <w:rsid w:val="00B24F2A"/>
    <w:pPr>
      <w:tabs>
        <w:tab w:val="center" w:pos="4703"/>
        <w:tab w:val="right" w:pos="94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4F2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B24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locked/>
    <w:rsid w:val="00B24F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24F2A"/>
    <w:rPr>
      <w:rFonts w:ascii="Calibri" w:eastAsiaTheme="minorEastAsia" w:hAnsi="Calibri" w:cs="Calibri"/>
      <w:lang w:eastAsia="ru-RU"/>
    </w:rPr>
  </w:style>
  <w:style w:type="character" w:customStyle="1" w:styleId="ab">
    <w:name w:val="Основной текст_"/>
    <w:basedOn w:val="a0"/>
    <w:link w:val="11"/>
    <w:rsid w:val="00197AE9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b"/>
    <w:rsid w:val="00197AE9"/>
    <w:pPr>
      <w:widowControl w:val="0"/>
      <w:ind w:firstLine="360"/>
    </w:pPr>
    <w:rPr>
      <w:sz w:val="28"/>
      <w:szCs w:val="28"/>
      <w:lang w:eastAsia="en-US"/>
    </w:rPr>
  </w:style>
  <w:style w:type="character" w:styleId="ac">
    <w:name w:val="Strong"/>
    <w:basedOn w:val="a0"/>
    <w:uiPriority w:val="22"/>
    <w:qFormat/>
    <w:rsid w:val="009129E5"/>
    <w:rPr>
      <w:b/>
      <w:bCs/>
    </w:rPr>
  </w:style>
  <w:style w:type="character" w:customStyle="1" w:styleId="23pt">
    <w:name w:val="Основной текст (2) + Интервал 3 pt"/>
    <w:basedOn w:val="a0"/>
    <w:rsid w:val="00912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7"/>
      <w:w w:val="100"/>
      <w:position w:val="0"/>
      <w:sz w:val="24"/>
      <w:szCs w:val="24"/>
      <w:u w:val="none"/>
      <w:lang w:val="ru-RU"/>
    </w:rPr>
  </w:style>
  <w:style w:type="paragraph" w:customStyle="1" w:styleId="ConsPlusNormal1">
    <w:name w:val="ConsPlusNormal1"/>
    <w:rsid w:val="004F172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1">
    <w:name w:val="ConsPlusTitle1"/>
    <w:rsid w:val="004F172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styleId="ad">
    <w:name w:val="Emphasis"/>
    <w:basedOn w:val="a0"/>
    <w:uiPriority w:val="20"/>
    <w:qFormat/>
    <w:rsid w:val="00325E98"/>
    <w:rPr>
      <w:i/>
      <w:iCs/>
    </w:rPr>
  </w:style>
  <w:style w:type="character" w:customStyle="1" w:styleId="20">
    <w:name w:val="Заголовок 2 Знак"/>
    <w:basedOn w:val="a0"/>
    <w:link w:val="2"/>
    <w:rsid w:val="0007729B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772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7729B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772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772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page number"/>
    <w:basedOn w:val="a0"/>
    <w:rsid w:val="0007729B"/>
  </w:style>
  <w:style w:type="paragraph" w:styleId="af">
    <w:name w:val="Body Text Indent"/>
    <w:basedOn w:val="a"/>
    <w:link w:val="af0"/>
    <w:rsid w:val="0007729B"/>
    <w:pPr>
      <w:widowControl w:val="0"/>
      <w:ind w:firstLine="709"/>
    </w:pPr>
    <w:rPr>
      <w:rFonts w:ascii="Arial" w:hAnsi="Arial"/>
      <w:sz w:val="28"/>
    </w:rPr>
  </w:style>
  <w:style w:type="character" w:customStyle="1" w:styleId="af0">
    <w:name w:val="Основной текст с отступом Знак"/>
    <w:basedOn w:val="a0"/>
    <w:link w:val="af"/>
    <w:rsid w:val="0007729B"/>
    <w:rPr>
      <w:rFonts w:ascii="Arial" w:eastAsia="Times New Roman" w:hAnsi="Arial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7729B"/>
    <w:pPr>
      <w:widowControl w:val="0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07729B"/>
    <w:pPr>
      <w:widowControl w:val="0"/>
      <w:jc w:val="both"/>
    </w:pPr>
    <w:rPr>
      <w:sz w:val="28"/>
    </w:rPr>
  </w:style>
  <w:style w:type="character" w:customStyle="1" w:styleId="af2">
    <w:name w:val="Основной текст Знак"/>
    <w:basedOn w:val="a0"/>
    <w:link w:val="af1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07729B"/>
    <w:pPr>
      <w:widowControl w:val="0"/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0772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rsid w:val="0007729B"/>
    <w:pPr>
      <w:widowControl w:val="0"/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772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07729B"/>
    <w:pPr>
      <w:widowControl w:val="0"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772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caption"/>
    <w:basedOn w:val="a"/>
    <w:next w:val="a"/>
    <w:qFormat/>
    <w:rsid w:val="0007729B"/>
    <w:pPr>
      <w:widowControl w:val="0"/>
      <w:jc w:val="center"/>
    </w:pPr>
    <w:rPr>
      <w:b/>
      <w:sz w:val="24"/>
    </w:rPr>
  </w:style>
  <w:style w:type="paragraph" w:customStyle="1" w:styleId="ConsCell">
    <w:name w:val="ConsCell"/>
    <w:rsid w:val="0007729B"/>
    <w:pPr>
      <w:widowControl w:val="0"/>
      <w:snapToGrid w:val="0"/>
      <w:spacing w:after="0" w:line="240" w:lineRule="auto"/>
    </w:pPr>
    <w:rPr>
      <w:rFonts w:ascii="Courier" w:eastAsia="Times New Roman" w:hAnsi="Courier" w:cs="Times New Roman"/>
      <w:sz w:val="24"/>
      <w:szCs w:val="20"/>
      <w:lang w:eastAsia="ru-RU"/>
    </w:rPr>
  </w:style>
  <w:style w:type="paragraph" w:customStyle="1" w:styleId="12">
    <w:name w:val="Обычный1"/>
    <w:rsid w:val="0007729B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rsid w:val="0007729B"/>
    <w:pPr>
      <w:widowControl w:val="0"/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0772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Contents">
    <w:name w:val="Table Contents"/>
    <w:basedOn w:val="a"/>
    <w:rsid w:val="0007729B"/>
    <w:pPr>
      <w:widowControl w:val="0"/>
      <w:suppressLineNumbers/>
      <w:autoSpaceDN w:val="0"/>
      <w:jc w:val="both"/>
    </w:pPr>
    <w:rPr>
      <w:rFonts w:eastAsia="DejaVu Sans" w:cs="DejaVu Sans"/>
      <w:kern w:val="3"/>
      <w:sz w:val="21"/>
      <w:szCs w:val="24"/>
      <w:lang w:eastAsia="zh-CN" w:bidi="hi-IN"/>
    </w:rPr>
  </w:style>
  <w:style w:type="character" w:customStyle="1" w:styleId="100">
    <w:name w:val="Основной текст (10)_"/>
    <w:link w:val="101"/>
    <w:locked/>
    <w:rsid w:val="0007729B"/>
    <w:rPr>
      <w:sz w:val="27"/>
      <w:szCs w:val="27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7729B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ConsNonformat">
    <w:name w:val="ConsNonformat"/>
    <w:rsid w:val="0007729B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07729B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character" w:customStyle="1" w:styleId="FontStyle13">
    <w:name w:val="Font Style13"/>
    <w:uiPriority w:val="99"/>
    <w:rsid w:val="0007729B"/>
    <w:rPr>
      <w:rFonts w:ascii="Times New Roman" w:hAnsi="Times New Roman" w:cs="Times New Roman"/>
      <w:b/>
      <w:bCs/>
      <w:sz w:val="26"/>
      <w:szCs w:val="26"/>
    </w:rPr>
  </w:style>
  <w:style w:type="table" w:customStyle="1" w:styleId="13">
    <w:name w:val="Сетка таблицы1"/>
    <w:basedOn w:val="a1"/>
    <w:next w:val="aa"/>
    <w:uiPriority w:val="59"/>
    <w:rsid w:val="0007729B"/>
    <w:pPr>
      <w:spacing w:after="0" w:line="240" w:lineRule="auto"/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a"/>
    <w:uiPriority w:val="59"/>
    <w:rsid w:val="0007729B"/>
    <w:pPr>
      <w:spacing w:after="0" w:line="240" w:lineRule="auto"/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uiPriority w:val="59"/>
    <w:rsid w:val="00077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footnote text"/>
    <w:basedOn w:val="a"/>
    <w:link w:val="af7"/>
    <w:rsid w:val="0007729B"/>
    <w:pPr>
      <w:widowControl w:val="0"/>
    </w:pPr>
  </w:style>
  <w:style w:type="character" w:customStyle="1" w:styleId="af7">
    <w:name w:val="Текст сноски Знак"/>
    <w:basedOn w:val="a0"/>
    <w:link w:val="af6"/>
    <w:rsid w:val="0007729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5">
    <w:name w:val="Сетка таблицы3"/>
    <w:basedOn w:val="a1"/>
    <w:next w:val="aa"/>
    <w:uiPriority w:val="59"/>
    <w:rsid w:val="0007729B"/>
    <w:pPr>
      <w:spacing w:after="0" w:line="240" w:lineRule="auto"/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basedOn w:val="a0"/>
    <w:uiPriority w:val="99"/>
    <w:rsid w:val="0007729B"/>
    <w:rPr>
      <w:vertAlign w:val="superscript"/>
    </w:rPr>
  </w:style>
  <w:style w:type="paragraph" w:styleId="af9">
    <w:name w:val="Normal (Web)"/>
    <w:basedOn w:val="a"/>
    <w:uiPriority w:val="99"/>
    <w:unhideWhenUsed/>
    <w:rsid w:val="0007729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0772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811C8"/>
    <w:pPr>
      <w:widowControl w:val="0"/>
      <w:spacing w:after="0" w:line="240" w:lineRule="auto"/>
      <w:ind w:firstLine="720"/>
    </w:pPr>
    <w:rPr>
      <w:rFonts w:ascii="Courier" w:eastAsia="Times New Roman" w:hAnsi="Courier" w:cs="Times New Roman"/>
      <w:snapToGrid w:val="0"/>
      <w:sz w:val="24"/>
      <w:szCs w:val="20"/>
      <w:lang w:eastAsia="ru-RU"/>
    </w:rPr>
  </w:style>
  <w:style w:type="character" w:customStyle="1" w:styleId="14">
    <w:name w:val="Основной шрифт абзаца1"/>
    <w:rsid w:val="002811C8"/>
  </w:style>
  <w:style w:type="paragraph" w:customStyle="1" w:styleId="ConsTitle">
    <w:name w:val="ConsTitle"/>
    <w:rsid w:val="002811C8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DocList">
    <w:name w:val="ConsDocList"/>
    <w:rsid w:val="002811C8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Cell">
    <w:name w:val="ConsPlusCell"/>
    <w:rsid w:val="002811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2811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DocList">
    <w:name w:val="ConsPlusDocList"/>
    <w:rsid w:val="002811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811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811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811C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2811C8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Hyperlink"/>
    <w:basedOn w:val="a0"/>
    <w:uiPriority w:val="99"/>
    <w:unhideWhenUsed/>
    <w:rsid w:val="002811C8"/>
    <w:rPr>
      <w:color w:val="0000FF"/>
      <w:u w:val="single"/>
    </w:rPr>
  </w:style>
  <w:style w:type="paragraph" w:customStyle="1" w:styleId="headertext">
    <w:name w:val="headertext"/>
    <w:basedOn w:val="a"/>
    <w:rsid w:val="0010055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63767">
          <w:marLeft w:val="0"/>
          <w:marRight w:val="0"/>
          <w:marTop w:val="0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1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9874">
          <w:marLeft w:val="0"/>
          <w:marRight w:val="0"/>
          <w:marTop w:val="0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8627">
          <w:marLeft w:val="0"/>
          <w:marRight w:val="0"/>
          <w:marTop w:val="0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ocs2.kodeks.ru/document/901876063" TargetMode="External"/><Relationship Id="rId17" Type="http://schemas.openxmlformats.org/officeDocument/2006/relationships/hyperlink" Target="consultantplus://offline/ref=2A6B5D54FC91A5D34616CC5C106BC8D8DE4EF8065134F05E88754EA8DE213252B85AB30C88531DDB785676F471CB93E3n3kE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6B5D54FC91A5D34616D251060795D5D941A40F5A37F901D72A15F589283805ED15B250CC000EDB7C5674F66DnCk9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6B5D54FC91A5D34616D251060795D5D947A5025A38F901D72A15F589283805ED15B250CC000EDB7C5674F66DnCk9N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2A6B5D54FC91A5D34616D251060795D5D947AE095A34F901D72A15F589283805ED15B250CC000EDB7C5674F66DnCk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E1175-A0AE-4899-B83F-2B6B295BC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14554</Words>
  <Characters>82959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2023-08-29T12:46:00Z</cp:lastPrinted>
  <dcterms:created xsi:type="dcterms:W3CDTF">2023-08-30T07:01:00Z</dcterms:created>
  <dcterms:modified xsi:type="dcterms:W3CDTF">2023-08-30T07:01:00Z</dcterms:modified>
</cp:coreProperties>
</file>